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818" w:rsidRDefault="000C4818" w:rsidP="000C481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0C4818" w:rsidRDefault="000C4818" w:rsidP="000C481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0C4818" w:rsidRDefault="000C4818" w:rsidP="000C481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0C4818" w:rsidRDefault="000C4818" w:rsidP="000C481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0C4818" w:rsidRDefault="000C4818" w:rsidP="000C481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0C4818" w:rsidRDefault="000C4818" w:rsidP="000C481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0C4818" w:rsidRDefault="000C4818" w:rsidP="000C4818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0C4818" w:rsidRDefault="000C4818" w:rsidP="000C481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0C4818" w:rsidRDefault="000C4818" w:rsidP="000C481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Доклад к педагогическому совету</w:t>
      </w:r>
    </w:p>
    <w:p w:rsidR="000C4818" w:rsidRDefault="000C4818" w:rsidP="000C481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«Применение арт-терапевтической технологии «</w:t>
      </w:r>
      <w:proofErr w:type="spellStart"/>
      <w:r>
        <w:rPr>
          <w:color w:val="000000"/>
          <w:sz w:val="32"/>
          <w:szCs w:val="32"/>
        </w:rPr>
        <w:t>Мозартика</w:t>
      </w:r>
      <w:proofErr w:type="spellEnd"/>
      <w:r>
        <w:rPr>
          <w:color w:val="000000"/>
          <w:sz w:val="32"/>
          <w:szCs w:val="32"/>
        </w:rPr>
        <w:t xml:space="preserve">» </w:t>
      </w:r>
    </w:p>
    <w:p w:rsidR="000C4818" w:rsidRDefault="000C4818" w:rsidP="000C481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в профилактике и коррекции </w:t>
      </w:r>
      <w:proofErr w:type="spellStart"/>
      <w:r>
        <w:rPr>
          <w:color w:val="000000"/>
          <w:sz w:val="32"/>
          <w:szCs w:val="32"/>
        </w:rPr>
        <w:t>дезадаптивных</w:t>
      </w:r>
      <w:proofErr w:type="spellEnd"/>
      <w:r>
        <w:rPr>
          <w:color w:val="000000"/>
          <w:sz w:val="32"/>
          <w:szCs w:val="32"/>
        </w:rPr>
        <w:t xml:space="preserve"> форм </w:t>
      </w:r>
    </w:p>
    <w:p w:rsidR="000C4818" w:rsidRDefault="000C4818" w:rsidP="000C481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поведения дошкольников»</w:t>
      </w:r>
    </w:p>
    <w:p w:rsidR="000C4818" w:rsidRDefault="000C4818" w:rsidP="000C481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0C4818" w:rsidRDefault="000C4818" w:rsidP="000C48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C4818" w:rsidRDefault="000C4818" w:rsidP="000C48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C4818" w:rsidRDefault="000C4818" w:rsidP="000C48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C4818" w:rsidRDefault="000C4818" w:rsidP="000C48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C4818" w:rsidRDefault="000C4818" w:rsidP="000C48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C4818" w:rsidRDefault="000C4818" w:rsidP="000C48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C4818" w:rsidRDefault="000C4818" w:rsidP="000C481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 высшей категории:</w:t>
      </w:r>
    </w:p>
    <w:p w:rsidR="000C4818" w:rsidRDefault="000C4818" w:rsidP="000C4818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Колтышова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Т.В.</w:t>
      </w:r>
    </w:p>
    <w:p w:rsidR="000C4818" w:rsidRPr="002C7E2D" w:rsidRDefault="000C4818" w:rsidP="000C481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C4818" w:rsidRPr="002C7E2D" w:rsidRDefault="000C4818" w:rsidP="000C481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C4818" w:rsidRDefault="000C4818" w:rsidP="005E67DB">
      <w:pPr>
        <w:pStyle w:val="a4"/>
        <w:shd w:val="clear" w:color="auto" w:fill="FFFFFF"/>
        <w:spacing w:before="0" w:beforeAutospacing="0" w:after="0" w:afterAutospacing="0"/>
        <w:rPr>
          <w:color w:val="211E1E"/>
          <w:sz w:val="32"/>
          <w:szCs w:val="32"/>
          <w:shd w:val="clear" w:color="auto" w:fill="FFFFFF"/>
        </w:rPr>
      </w:pPr>
    </w:p>
    <w:p w:rsidR="000C4818" w:rsidRDefault="000C4818" w:rsidP="005E67DB">
      <w:pPr>
        <w:pStyle w:val="a4"/>
        <w:shd w:val="clear" w:color="auto" w:fill="FFFFFF"/>
        <w:spacing w:before="0" w:beforeAutospacing="0" w:after="0" w:afterAutospacing="0"/>
        <w:rPr>
          <w:color w:val="211E1E"/>
          <w:sz w:val="32"/>
          <w:szCs w:val="32"/>
          <w:shd w:val="clear" w:color="auto" w:fill="FFFFFF"/>
        </w:rPr>
      </w:pPr>
    </w:p>
    <w:p w:rsidR="000C4818" w:rsidRDefault="000C4818" w:rsidP="005E67DB">
      <w:pPr>
        <w:pStyle w:val="a4"/>
        <w:shd w:val="clear" w:color="auto" w:fill="FFFFFF"/>
        <w:spacing w:before="0" w:beforeAutospacing="0" w:after="0" w:afterAutospacing="0"/>
        <w:rPr>
          <w:color w:val="211E1E"/>
          <w:sz w:val="32"/>
          <w:szCs w:val="32"/>
          <w:shd w:val="clear" w:color="auto" w:fill="FFFFFF"/>
        </w:rPr>
      </w:pPr>
    </w:p>
    <w:p w:rsidR="000C4818" w:rsidRDefault="000C4818" w:rsidP="005E67DB">
      <w:pPr>
        <w:pStyle w:val="a4"/>
        <w:shd w:val="clear" w:color="auto" w:fill="FFFFFF"/>
        <w:spacing w:before="0" w:beforeAutospacing="0" w:after="0" w:afterAutospacing="0"/>
        <w:rPr>
          <w:color w:val="211E1E"/>
          <w:sz w:val="32"/>
          <w:szCs w:val="32"/>
          <w:shd w:val="clear" w:color="auto" w:fill="FFFFFF"/>
        </w:rPr>
      </w:pPr>
    </w:p>
    <w:p w:rsidR="000C4818" w:rsidRDefault="000C4818" w:rsidP="005E67DB">
      <w:pPr>
        <w:pStyle w:val="a4"/>
        <w:shd w:val="clear" w:color="auto" w:fill="FFFFFF"/>
        <w:spacing w:before="0" w:beforeAutospacing="0" w:after="0" w:afterAutospacing="0"/>
        <w:rPr>
          <w:color w:val="211E1E"/>
          <w:sz w:val="32"/>
          <w:szCs w:val="32"/>
          <w:shd w:val="clear" w:color="auto" w:fill="FFFFFF"/>
        </w:rPr>
      </w:pPr>
    </w:p>
    <w:p w:rsidR="000C4818" w:rsidRDefault="000C4818" w:rsidP="000C481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 высшей категории:</w:t>
      </w:r>
    </w:p>
    <w:p w:rsidR="000C4818" w:rsidRDefault="000C4818" w:rsidP="000C4818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Колтышова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Т.В.</w:t>
      </w:r>
    </w:p>
    <w:p w:rsidR="000C4818" w:rsidRPr="002C7E2D" w:rsidRDefault="000C4818" w:rsidP="000C481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C4818" w:rsidRDefault="000C4818" w:rsidP="005E67DB">
      <w:pPr>
        <w:pStyle w:val="a4"/>
        <w:shd w:val="clear" w:color="auto" w:fill="FFFFFF"/>
        <w:spacing w:before="0" w:beforeAutospacing="0" w:after="0" w:afterAutospacing="0"/>
        <w:rPr>
          <w:color w:val="211E1E"/>
          <w:sz w:val="32"/>
          <w:szCs w:val="32"/>
          <w:shd w:val="clear" w:color="auto" w:fill="FFFFFF"/>
        </w:rPr>
      </w:pPr>
    </w:p>
    <w:p w:rsidR="005E67DB" w:rsidRPr="0071549C" w:rsidRDefault="000C4818" w:rsidP="002767D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49C">
        <w:rPr>
          <w:color w:val="211E1E"/>
          <w:sz w:val="28"/>
          <w:szCs w:val="28"/>
          <w:shd w:val="clear" w:color="auto" w:fill="FFFFFF"/>
        </w:rPr>
        <w:lastRenderedPageBreak/>
        <w:t xml:space="preserve">Термин «социальная </w:t>
      </w:r>
      <w:proofErr w:type="spellStart"/>
      <w:r w:rsidRPr="0071549C">
        <w:rPr>
          <w:color w:val="211E1E"/>
          <w:sz w:val="28"/>
          <w:szCs w:val="28"/>
          <w:shd w:val="clear" w:color="auto" w:fill="FFFFFF"/>
        </w:rPr>
        <w:t>деза</w:t>
      </w:r>
      <w:r w:rsidR="00A933B9" w:rsidRPr="0071549C">
        <w:rPr>
          <w:color w:val="211E1E"/>
          <w:sz w:val="28"/>
          <w:szCs w:val="28"/>
          <w:shd w:val="clear" w:color="auto" w:fill="FFFFFF"/>
        </w:rPr>
        <w:t>даптация</w:t>
      </w:r>
      <w:proofErr w:type="spellEnd"/>
      <w:r w:rsidR="00A933B9" w:rsidRPr="0071549C">
        <w:rPr>
          <w:color w:val="211E1E"/>
          <w:sz w:val="28"/>
          <w:szCs w:val="28"/>
          <w:shd w:val="clear" w:color="auto" w:fill="FFFFFF"/>
        </w:rPr>
        <w:t xml:space="preserve">» прочно вошёл в современную жизнь и </w:t>
      </w:r>
      <w:bookmarkStart w:id="0" w:name="_GoBack"/>
      <w:bookmarkEnd w:id="0"/>
      <w:r w:rsidR="00A933B9" w:rsidRPr="0071549C">
        <w:rPr>
          <w:color w:val="211E1E"/>
          <w:sz w:val="28"/>
          <w:szCs w:val="28"/>
          <w:shd w:val="clear" w:color="auto" w:fill="FFFFFF"/>
        </w:rPr>
        <w:t>может касаться как взрослого человека, так и ре</w:t>
      </w:r>
      <w:r w:rsidR="005E67DB" w:rsidRPr="0071549C">
        <w:rPr>
          <w:color w:val="211E1E"/>
          <w:sz w:val="28"/>
          <w:szCs w:val="28"/>
          <w:shd w:val="clear" w:color="auto" w:fill="FFFFFF"/>
        </w:rPr>
        <w:t>бёнка любого возраста.</w:t>
      </w:r>
      <w:r w:rsidR="00A933B9" w:rsidRPr="0071549C">
        <w:rPr>
          <w:color w:val="211E1E"/>
          <w:sz w:val="28"/>
          <w:szCs w:val="28"/>
          <w:shd w:val="clear" w:color="auto" w:fill="FFFFFF"/>
        </w:rPr>
        <w:t> Когда внутри человека все хорошо, он вряд ли станет избегать общения с себе подобными.</w:t>
      </w:r>
      <w:r w:rsidR="005E67DB" w:rsidRPr="0071549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5E67DB" w:rsidRPr="0071549C">
        <w:rPr>
          <w:b/>
          <w:bCs/>
          <w:color w:val="000000"/>
          <w:sz w:val="28"/>
          <w:szCs w:val="28"/>
        </w:rPr>
        <w:t>Дезадаптация</w:t>
      </w:r>
      <w:proofErr w:type="spellEnd"/>
      <w:r w:rsidR="005E67DB" w:rsidRPr="0071549C">
        <w:rPr>
          <w:color w:val="000000"/>
          <w:sz w:val="28"/>
          <w:szCs w:val="28"/>
        </w:rPr>
        <w:t xml:space="preserve"> какое-либо нарушение адаптации, </w:t>
      </w:r>
      <w:r w:rsidR="005E67DB" w:rsidRPr="0071549C">
        <w:rPr>
          <w:color w:val="000000"/>
          <w:sz w:val="28"/>
          <w:szCs w:val="28"/>
          <w:shd w:val="clear" w:color="auto" w:fill="FFFFFF"/>
        </w:rPr>
        <w:t>состояние динамического несоответствия между живым организмом и внешней средой, приводящее к нарушению физиологического функционирования, изменению форм поведения, развитию патологических процессов.</w:t>
      </w:r>
    </w:p>
    <w:p w:rsidR="00BD766F" w:rsidRPr="0071549C" w:rsidRDefault="00BD766F" w:rsidP="002767D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1E1E"/>
          <w:sz w:val="28"/>
          <w:szCs w:val="28"/>
          <w:shd w:val="clear" w:color="auto" w:fill="FFFFFF"/>
        </w:rPr>
      </w:pPr>
    </w:p>
    <w:p w:rsidR="00A933B9" w:rsidRPr="0071549C" w:rsidRDefault="00BD766F" w:rsidP="002767D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49C">
        <w:rPr>
          <w:color w:val="211E1E"/>
          <w:sz w:val="28"/>
          <w:szCs w:val="28"/>
        </w:rPr>
        <w:t xml:space="preserve"> В настоящее время специалисты, занимающиеся психолого-педагогической и социально-педагогической реабилитацией </w:t>
      </w:r>
      <w:proofErr w:type="spellStart"/>
      <w:r w:rsidRPr="0071549C">
        <w:rPr>
          <w:color w:val="211E1E"/>
          <w:sz w:val="28"/>
          <w:szCs w:val="28"/>
        </w:rPr>
        <w:t>дезадаптированных</w:t>
      </w:r>
      <w:proofErr w:type="spellEnd"/>
      <w:r w:rsidRPr="0071549C">
        <w:rPr>
          <w:color w:val="211E1E"/>
          <w:sz w:val="28"/>
          <w:szCs w:val="28"/>
        </w:rPr>
        <w:t xml:space="preserve"> детей и подростков, имеют в своём арсенале немало современных и эффективных технологий. Одна из таких технологий – </w:t>
      </w:r>
      <w:proofErr w:type="spellStart"/>
      <w:r w:rsidRPr="0071549C">
        <w:rPr>
          <w:color w:val="211E1E"/>
          <w:sz w:val="28"/>
          <w:szCs w:val="28"/>
        </w:rPr>
        <w:t>Мозартика</w:t>
      </w:r>
      <w:proofErr w:type="spellEnd"/>
      <w:r w:rsidRPr="0071549C">
        <w:rPr>
          <w:color w:val="211E1E"/>
          <w:sz w:val="28"/>
          <w:szCs w:val="28"/>
        </w:rPr>
        <w:t>.</w:t>
      </w:r>
    </w:p>
    <w:p w:rsidR="00C96FE0" w:rsidRPr="0071549C" w:rsidRDefault="00C96FE0" w:rsidP="002767DB">
      <w:pPr>
        <w:tabs>
          <w:tab w:val="left" w:pos="13478"/>
        </w:tabs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04F0A" w:rsidRPr="0071549C" w:rsidRDefault="00B04F0A" w:rsidP="002767DB">
      <w:pPr>
        <w:tabs>
          <w:tab w:val="left" w:pos="13478"/>
        </w:tabs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154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Что такое </w:t>
      </w:r>
      <w:r w:rsidRPr="0071549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МОЗАРТИКА</w:t>
      </w:r>
      <w:r w:rsidRPr="007154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 Название </w:t>
      </w:r>
      <w:r w:rsidRPr="0071549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71549C">
        <w:rPr>
          <w:rStyle w:val="a3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Мозартика</w:t>
      </w:r>
      <w:proofErr w:type="spellEnd"/>
      <w:r w:rsidRPr="0071549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7154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произошло от слов </w:t>
      </w:r>
      <w:r w:rsidRPr="0071549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71549C">
        <w:rPr>
          <w:rStyle w:val="a3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мозаика - игра</w:t>
      </w:r>
      <w:r w:rsidRPr="0071549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7154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 </w:t>
      </w:r>
      <w:r w:rsidRPr="0071549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«арт - искусство»</w:t>
      </w:r>
      <w:r w:rsidRPr="007154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 </w:t>
      </w:r>
      <w:proofErr w:type="spellStart"/>
      <w:r w:rsidRPr="0071549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Мозартика</w:t>
      </w:r>
      <w:proofErr w:type="spellEnd"/>
      <w:r w:rsidRPr="0071549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- не просто игра</w:t>
      </w:r>
      <w:r w:rsidRPr="007154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а принципиально новый системный подход к созданию терапевтических игр будущего. </w:t>
      </w:r>
      <w:proofErr w:type="spellStart"/>
      <w:r w:rsidRPr="0071549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Мозартика</w:t>
      </w:r>
      <w:proofErr w:type="spellEnd"/>
      <w:r w:rsidRPr="007154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прошла серию государственных и негосударственных экспертиз и запатентована как «Ментальная игра для лечения стрессовых состояний и для личностного </w:t>
      </w:r>
      <w:r w:rsidRPr="0071549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развития пациентов</w:t>
      </w:r>
      <w:r w:rsidRPr="007154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преимущественно </w:t>
      </w:r>
      <w:r w:rsidRPr="0071549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7154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». </w:t>
      </w:r>
    </w:p>
    <w:p w:rsidR="007F3682" w:rsidRPr="0071549C" w:rsidRDefault="007F3682" w:rsidP="002767D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spellStart"/>
      <w:r w:rsidRPr="0071549C">
        <w:rPr>
          <w:rStyle w:val="a3"/>
          <w:color w:val="111111"/>
          <w:sz w:val="28"/>
          <w:szCs w:val="28"/>
          <w:bdr w:val="none" w:sz="0" w:space="0" w:color="auto" w:frame="1"/>
        </w:rPr>
        <w:t>Мозартика</w:t>
      </w:r>
      <w:proofErr w:type="spellEnd"/>
      <w:r w:rsidRPr="0071549C">
        <w:rPr>
          <w:color w:val="111111"/>
          <w:sz w:val="28"/>
          <w:szCs w:val="28"/>
        </w:rPr>
        <w:t> может быть применена в индивидуальной и групповой психотерапии; в </w:t>
      </w:r>
      <w:r w:rsidRPr="0071549C">
        <w:rPr>
          <w:rStyle w:val="a3"/>
          <w:color w:val="111111"/>
          <w:sz w:val="28"/>
          <w:szCs w:val="28"/>
          <w:bdr w:val="none" w:sz="0" w:space="0" w:color="auto" w:frame="1"/>
        </w:rPr>
        <w:t>реабилитации инвалидов</w:t>
      </w:r>
      <w:r w:rsidRPr="0071549C">
        <w:rPr>
          <w:color w:val="111111"/>
          <w:sz w:val="28"/>
          <w:szCs w:val="28"/>
        </w:rPr>
        <w:t xml:space="preserve">, </w:t>
      </w:r>
      <w:r w:rsidRPr="0071549C">
        <w:rPr>
          <w:color w:val="111111"/>
          <w:sz w:val="28"/>
          <w:szCs w:val="28"/>
          <w:u w:val="single"/>
          <w:bdr w:val="none" w:sz="0" w:space="0" w:color="auto" w:frame="1"/>
        </w:rPr>
        <w:t>с диагнозами</w:t>
      </w:r>
      <w:r w:rsidRPr="0071549C">
        <w:rPr>
          <w:color w:val="111111"/>
          <w:sz w:val="28"/>
          <w:szCs w:val="28"/>
        </w:rPr>
        <w:t>: ДЦП (детский церебральный паралич, РДА (ранний детский аутизм, Синдром Дауна как </w:t>
      </w:r>
      <w:r w:rsidRPr="0071549C">
        <w:rPr>
          <w:rStyle w:val="a3"/>
          <w:color w:val="111111"/>
          <w:sz w:val="28"/>
          <w:szCs w:val="28"/>
          <w:bdr w:val="none" w:sz="0" w:space="0" w:color="auto" w:frame="1"/>
        </w:rPr>
        <w:t>детей</w:t>
      </w:r>
      <w:r w:rsidRPr="0071549C">
        <w:rPr>
          <w:color w:val="111111"/>
          <w:sz w:val="28"/>
          <w:szCs w:val="28"/>
        </w:rPr>
        <w:t>, так и взрослых; в том числе с особенностями </w:t>
      </w:r>
      <w:r w:rsidRPr="0071549C">
        <w:rPr>
          <w:rStyle w:val="a3"/>
          <w:color w:val="111111"/>
          <w:sz w:val="28"/>
          <w:szCs w:val="28"/>
          <w:bdr w:val="none" w:sz="0" w:space="0" w:color="auto" w:frame="1"/>
        </w:rPr>
        <w:t>развития – ЗПР </w:t>
      </w:r>
      <w:r w:rsidRPr="0071549C">
        <w:rPr>
          <w:color w:val="111111"/>
          <w:sz w:val="28"/>
          <w:szCs w:val="28"/>
        </w:rPr>
        <w:t>(задержка психического </w:t>
      </w:r>
      <w:r w:rsidRPr="0071549C">
        <w:rPr>
          <w:rStyle w:val="a3"/>
          <w:color w:val="111111"/>
          <w:sz w:val="28"/>
          <w:szCs w:val="28"/>
          <w:bdr w:val="none" w:sz="0" w:space="0" w:color="auto" w:frame="1"/>
        </w:rPr>
        <w:t>развития</w:t>
      </w:r>
      <w:r w:rsidRPr="0071549C">
        <w:rPr>
          <w:color w:val="111111"/>
          <w:sz w:val="28"/>
          <w:szCs w:val="28"/>
        </w:rPr>
        <w:t>, СДВ </w:t>
      </w:r>
      <w:r w:rsidRPr="0071549C">
        <w:rPr>
          <w:iCs/>
          <w:color w:val="111111"/>
          <w:sz w:val="28"/>
          <w:szCs w:val="28"/>
          <w:bdr w:val="none" w:sz="0" w:space="0" w:color="auto" w:frame="1"/>
        </w:rPr>
        <w:t>(синдром дефицита внимания)</w:t>
      </w:r>
      <w:r w:rsidRPr="0071549C">
        <w:rPr>
          <w:color w:val="111111"/>
          <w:sz w:val="28"/>
          <w:szCs w:val="28"/>
        </w:rPr>
        <w:t xml:space="preserve">; в семейной терапии; а </w:t>
      </w:r>
      <w:proofErr w:type="gramStart"/>
      <w:r w:rsidRPr="0071549C">
        <w:rPr>
          <w:color w:val="111111"/>
          <w:sz w:val="28"/>
          <w:szCs w:val="28"/>
        </w:rPr>
        <w:t>так же</w:t>
      </w:r>
      <w:proofErr w:type="gramEnd"/>
      <w:r w:rsidRPr="0071549C">
        <w:rPr>
          <w:color w:val="111111"/>
          <w:sz w:val="28"/>
          <w:szCs w:val="28"/>
        </w:rPr>
        <w:t> </w:t>
      </w:r>
      <w:r w:rsidRPr="0071549C">
        <w:rPr>
          <w:rStyle w:val="a3"/>
          <w:color w:val="111111"/>
          <w:sz w:val="28"/>
          <w:szCs w:val="28"/>
          <w:bdr w:val="none" w:sz="0" w:space="0" w:color="auto" w:frame="1"/>
        </w:rPr>
        <w:t>развития эстетического вкуса</w:t>
      </w:r>
      <w:r w:rsidRPr="0071549C">
        <w:rPr>
          <w:color w:val="111111"/>
          <w:sz w:val="28"/>
          <w:szCs w:val="28"/>
        </w:rPr>
        <w:t>.</w:t>
      </w:r>
    </w:p>
    <w:p w:rsidR="007F3682" w:rsidRPr="0071549C" w:rsidRDefault="007F3682" w:rsidP="002767D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spellStart"/>
      <w:r w:rsidRPr="0071549C">
        <w:rPr>
          <w:rStyle w:val="a3"/>
          <w:color w:val="111111"/>
          <w:sz w:val="28"/>
          <w:szCs w:val="28"/>
          <w:bdr w:val="none" w:sz="0" w:space="0" w:color="auto" w:frame="1"/>
        </w:rPr>
        <w:t>Мозартика</w:t>
      </w:r>
      <w:proofErr w:type="spellEnd"/>
      <w:r w:rsidRPr="0071549C">
        <w:rPr>
          <w:color w:val="111111"/>
          <w:sz w:val="28"/>
          <w:szCs w:val="28"/>
        </w:rPr>
        <w:t>, похожа на </w:t>
      </w:r>
      <w:r w:rsidRPr="0071549C">
        <w:rPr>
          <w:rStyle w:val="a3"/>
          <w:color w:val="111111"/>
          <w:sz w:val="28"/>
          <w:szCs w:val="28"/>
          <w:bdr w:val="none" w:sz="0" w:space="0" w:color="auto" w:frame="1"/>
        </w:rPr>
        <w:t xml:space="preserve">мозаику и </w:t>
      </w:r>
      <w:proofErr w:type="spellStart"/>
      <w:r w:rsidRPr="0071549C">
        <w:rPr>
          <w:rStyle w:val="a3"/>
          <w:color w:val="111111"/>
          <w:sz w:val="28"/>
          <w:szCs w:val="28"/>
          <w:bdr w:val="none" w:sz="0" w:space="0" w:color="auto" w:frame="1"/>
        </w:rPr>
        <w:t>пазлы</w:t>
      </w:r>
      <w:proofErr w:type="spellEnd"/>
      <w:r w:rsidRPr="0071549C">
        <w:rPr>
          <w:color w:val="111111"/>
          <w:sz w:val="28"/>
          <w:szCs w:val="28"/>
        </w:rPr>
        <w:t>, но её возможности</w:t>
      </w:r>
    </w:p>
    <w:p w:rsidR="007F3682" w:rsidRPr="0071549C" w:rsidRDefault="007F3682" w:rsidP="002767D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71549C">
        <w:rPr>
          <w:color w:val="111111"/>
          <w:sz w:val="28"/>
          <w:szCs w:val="28"/>
        </w:rPr>
        <w:t>несравненно шире. Она близка к рисованию и аппликации, но у нее есть уникальные свойства. Во-первых, рисунок или аппликацию трудно изменить, а в </w:t>
      </w:r>
      <w:proofErr w:type="spellStart"/>
      <w:r w:rsidRPr="0071549C">
        <w:rPr>
          <w:rStyle w:val="a3"/>
          <w:color w:val="111111"/>
          <w:sz w:val="28"/>
          <w:szCs w:val="28"/>
          <w:bdr w:val="none" w:sz="0" w:space="0" w:color="auto" w:frame="1"/>
        </w:rPr>
        <w:t>мозартике</w:t>
      </w:r>
      <w:proofErr w:type="spellEnd"/>
      <w:r w:rsidRPr="0071549C">
        <w:rPr>
          <w:color w:val="111111"/>
          <w:sz w:val="28"/>
          <w:szCs w:val="28"/>
        </w:rPr>
        <w:t xml:space="preserve"> выложенную картину можно менять, сколько угодно. Во-вторых, если ребенок плохо умеет рисовать или вырезать, то у него не </w:t>
      </w:r>
      <w:r w:rsidRPr="0071549C">
        <w:rPr>
          <w:color w:val="111111"/>
          <w:sz w:val="28"/>
          <w:szCs w:val="28"/>
        </w:rPr>
        <w:lastRenderedPageBreak/>
        <w:t>получается вырезать или нарисовать желаемое, а в </w:t>
      </w:r>
      <w:proofErr w:type="spellStart"/>
      <w:r w:rsidRPr="0071549C">
        <w:rPr>
          <w:rStyle w:val="a3"/>
          <w:color w:val="111111"/>
          <w:sz w:val="28"/>
          <w:szCs w:val="28"/>
          <w:bdr w:val="none" w:sz="0" w:space="0" w:color="auto" w:frame="1"/>
        </w:rPr>
        <w:t>Мозартике</w:t>
      </w:r>
      <w:proofErr w:type="spellEnd"/>
      <w:r w:rsidRPr="0071549C">
        <w:rPr>
          <w:color w:val="111111"/>
          <w:sz w:val="28"/>
          <w:szCs w:val="28"/>
        </w:rPr>
        <w:t> эта проблема снимается.</w:t>
      </w:r>
    </w:p>
    <w:p w:rsidR="007F3682" w:rsidRPr="0071549C" w:rsidRDefault="007F3682" w:rsidP="002767D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71549C">
        <w:rPr>
          <w:color w:val="111111"/>
          <w:sz w:val="28"/>
          <w:szCs w:val="28"/>
        </w:rPr>
        <w:t>Методика </w:t>
      </w:r>
      <w:r w:rsidRPr="0071549C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1549C">
        <w:rPr>
          <w:rStyle w:val="a3"/>
          <w:iCs/>
          <w:color w:val="111111"/>
          <w:sz w:val="28"/>
          <w:szCs w:val="28"/>
          <w:bdr w:val="none" w:sz="0" w:space="0" w:color="auto" w:frame="1"/>
        </w:rPr>
        <w:t>Мозарт</w:t>
      </w:r>
      <w:proofErr w:type="spellEnd"/>
      <w:r w:rsidRPr="0071549C">
        <w:rPr>
          <w:rStyle w:val="a3"/>
          <w:iCs/>
          <w:color w:val="111111"/>
          <w:sz w:val="28"/>
          <w:szCs w:val="28"/>
          <w:bdr w:val="none" w:sz="0" w:space="0" w:color="auto" w:frame="1"/>
        </w:rPr>
        <w:t xml:space="preserve"> - развитие</w:t>
      </w:r>
      <w:r w:rsidRPr="0071549C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1549C">
        <w:rPr>
          <w:color w:val="111111"/>
          <w:sz w:val="28"/>
          <w:szCs w:val="28"/>
        </w:rPr>
        <w:t> относится к группе </w:t>
      </w:r>
      <w:r w:rsidRPr="0071549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развивающих методик</w:t>
      </w:r>
      <w:r w:rsidRPr="0071549C">
        <w:rPr>
          <w:b/>
          <w:color w:val="111111"/>
          <w:sz w:val="28"/>
          <w:szCs w:val="28"/>
        </w:rPr>
        <w:t>, </w:t>
      </w:r>
      <w:r w:rsidRPr="0071549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развивающих ощущение</w:t>
      </w:r>
      <w:r w:rsidRPr="0071549C">
        <w:rPr>
          <w:b/>
          <w:color w:val="111111"/>
          <w:sz w:val="28"/>
          <w:szCs w:val="28"/>
        </w:rPr>
        <w:t>,</w:t>
      </w:r>
      <w:r w:rsidRPr="0071549C">
        <w:rPr>
          <w:color w:val="111111"/>
          <w:sz w:val="28"/>
          <w:szCs w:val="28"/>
        </w:rPr>
        <w:t xml:space="preserve"> восприятие, память, мышление, воображение. Кроме этого, внимание, речь, креативность мышления, взаимодействие межполушарных структур, самостоятельность, произвольное поведение, формы общения, способы сотрудничества, самоконтроль и эстетический вкус. В тоже время, эта методика помогает ребенку узнать и освоить цвет, форму, счет, анализ, синтез, моделирование. Задания так же могут быть направлены на произношение трудных звуков, на </w:t>
      </w:r>
      <w:r w:rsidRPr="0071549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развитие речи</w:t>
      </w:r>
      <w:r w:rsidRPr="0071549C">
        <w:rPr>
          <w:b/>
          <w:color w:val="111111"/>
          <w:sz w:val="28"/>
          <w:szCs w:val="28"/>
        </w:rPr>
        <w:t>, </w:t>
      </w:r>
      <w:r w:rsidRPr="0071549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развития воображения</w:t>
      </w:r>
      <w:r w:rsidRPr="0071549C">
        <w:rPr>
          <w:b/>
          <w:color w:val="111111"/>
          <w:sz w:val="28"/>
          <w:szCs w:val="28"/>
        </w:rPr>
        <w:t>,</w:t>
      </w:r>
      <w:r w:rsidRPr="0071549C">
        <w:rPr>
          <w:color w:val="111111"/>
          <w:sz w:val="28"/>
          <w:szCs w:val="28"/>
        </w:rPr>
        <w:t xml:space="preserve"> умение фантазировать, сочинять, и т. д.</w:t>
      </w:r>
    </w:p>
    <w:p w:rsidR="007F3682" w:rsidRPr="0071549C" w:rsidRDefault="007F3682" w:rsidP="002767D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7F3682" w:rsidRPr="0071549C" w:rsidRDefault="007F3682" w:rsidP="002767DB">
      <w:pPr>
        <w:tabs>
          <w:tab w:val="left" w:pos="13478"/>
        </w:tabs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04F0A" w:rsidRPr="0071549C" w:rsidRDefault="00B04F0A" w:rsidP="002767D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71549C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1549C">
        <w:rPr>
          <w:rStyle w:val="a3"/>
          <w:iCs/>
          <w:color w:val="111111"/>
          <w:sz w:val="28"/>
          <w:szCs w:val="28"/>
          <w:bdr w:val="none" w:sz="0" w:space="0" w:color="auto" w:frame="1"/>
        </w:rPr>
        <w:t>Мозартика</w:t>
      </w:r>
      <w:proofErr w:type="spellEnd"/>
      <w:r w:rsidRPr="0071549C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1549C">
        <w:rPr>
          <w:color w:val="111111"/>
          <w:sz w:val="28"/>
          <w:szCs w:val="28"/>
        </w:rPr>
        <w:t>– это набор игр, фактически проективных методик, которые помогают постепенно восстановить картину мира ребенка, разрешать его психологические проблемы вне зависимости от его состояния, возраста, и все это происходит в игровой форме.</w:t>
      </w:r>
    </w:p>
    <w:p w:rsidR="00F605C9" w:rsidRPr="0071549C" w:rsidRDefault="00F605C9" w:rsidP="002767DB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7154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Авторы игровой технологии «</w:t>
      </w:r>
      <w:proofErr w:type="spellStart"/>
      <w:r w:rsidRPr="007154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Мозартика</w:t>
      </w:r>
      <w:proofErr w:type="spellEnd"/>
      <w:r w:rsidRPr="007154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»: математик, художник-дизайнер - Полина </w:t>
      </w:r>
      <w:proofErr w:type="spellStart"/>
      <w:r w:rsidRPr="007154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Руссавская</w:t>
      </w:r>
      <w:proofErr w:type="spellEnd"/>
      <w:r w:rsidRPr="007154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 искусствовед, кандидат педагогических наук - Елена Бондаренко.</w:t>
      </w:r>
    </w:p>
    <w:p w:rsidR="00A01A47" w:rsidRPr="0071549C" w:rsidRDefault="00A01A47" w:rsidP="002767DB">
      <w:pPr>
        <w:pStyle w:val="a4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71549C">
        <w:rPr>
          <w:color w:val="111111"/>
          <w:sz w:val="28"/>
          <w:szCs w:val="28"/>
          <w:shd w:val="clear" w:color="auto" w:fill="FFFFFF"/>
        </w:rPr>
        <w:t>В арсенале </w:t>
      </w:r>
      <w:proofErr w:type="spellStart"/>
      <w:r w:rsidRPr="0071549C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Мозартики</w:t>
      </w:r>
      <w:proofErr w:type="spellEnd"/>
      <w:r w:rsidRPr="0071549C">
        <w:rPr>
          <w:color w:val="111111"/>
          <w:sz w:val="28"/>
          <w:szCs w:val="28"/>
          <w:shd w:val="clear" w:color="auto" w:fill="FFFFFF"/>
        </w:rPr>
        <w:t>, на данный момент,</w:t>
      </w:r>
      <w:r w:rsidRPr="0071549C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8 игр</w:t>
      </w:r>
      <w:r w:rsidRPr="0071549C">
        <w:rPr>
          <w:color w:val="111111"/>
          <w:sz w:val="28"/>
          <w:szCs w:val="28"/>
          <w:shd w:val="clear" w:color="auto" w:fill="FFFFFF"/>
        </w:rPr>
        <w:t>: </w:t>
      </w:r>
      <w:r w:rsidRPr="0071549C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«Витражи»</w:t>
      </w:r>
      <w:r w:rsidRPr="0071549C">
        <w:rPr>
          <w:color w:val="111111"/>
          <w:sz w:val="28"/>
          <w:szCs w:val="28"/>
          <w:shd w:val="clear" w:color="auto" w:fill="FFFFFF"/>
        </w:rPr>
        <w:t>, </w:t>
      </w:r>
      <w:r w:rsidRPr="0071549C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«Космос»</w:t>
      </w:r>
      <w:r w:rsidRPr="0071549C">
        <w:rPr>
          <w:color w:val="111111"/>
          <w:sz w:val="28"/>
          <w:szCs w:val="28"/>
          <w:shd w:val="clear" w:color="auto" w:fill="FFFFFF"/>
        </w:rPr>
        <w:t>, </w:t>
      </w:r>
      <w:r w:rsidRPr="0071549C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«Усадьба»</w:t>
      </w:r>
      <w:r w:rsidRPr="0071549C">
        <w:rPr>
          <w:color w:val="111111"/>
          <w:sz w:val="28"/>
          <w:szCs w:val="28"/>
          <w:shd w:val="clear" w:color="auto" w:fill="FFFFFF"/>
        </w:rPr>
        <w:t>, </w:t>
      </w:r>
      <w:r w:rsidRPr="0071549C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«Подмосковный городок»</w:t>
      </w:r>
      <w:r w:rsidRPr="0071549C">
        <w:rPr>
          <w:color w:val="111111"/>
          <w:sz w:val="28"/>
          <w:szCs w:val="28"/>
          <w:shd w:val="clear" w:color="auto" w:fill="FFFFFF"/>
        </w:rPr>
        <w:t>, </w:t>
      </w:r>
      <w:r w:rsidRPr="0071549C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«Туманы»</w:t>
      </w:r>
      <w:r w:rsidRPr="0071549C">
        <w:rPr>
          <w:color w:val="111111"/>
          <w:sz w:val="28"/>
          <w:szCs w:val="28"/>
          <w:shd w:val="clear" w:color="auto" w:fill="FFFFFF"/>
        </w:rPr>
        <w:t>, </w:t>
      </w:r>
      <w:r w:rsidRPr="0071549C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«Город»</w:t>
      </w:r>
      <w:r w:rsidRPr="0071549C">
        <w:rPr>
          <w:color w:val="111111"/>
          <w:sz w:val="28"/>
          <w:szCs w:val="28"/>
          <w:shd w:val="clear" w:color="auto" w:fill="FFFFFF"/>
        </w:rPr>
        <w:t>, </w:t>
      </w:r>
      <w:r w:rsidRPr="0071549C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«Павлин»</w:t>
      </w:r>
      <w:r w:rsidRPr="0071549C">
        <w:rPr>
          <w:color w:val="111111"/>
          <w:sz w:val="28"/>
          <w:szCs w:val="28"/>
          <w:shd w:val="clear" w:color="auto" w:fill="FFFFFF"/>
        </w:rPr>
        <w:t>, </w:t>
      </w:r>
      <w:r w:rsidRPr="0071549C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71549C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Чудодерево</w:t>
      </w:r>
      <w:proofErr w:type="spellEnd"/>
      <w:r w:rsidRPr="0071549C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71549C">
        <w:rPr>
          <w:color w:val="111111"/>
          <w:sz w:val="28"/>
          <w:szCs w:val="28"/>
          <w:shd w:val="clear" w:color="auto" w:fill="FFFFFF"/>
        </w:rPr>
        <w:t>, предназначенные» для </w:t>
      </w:r>
      <w:r w:rsidRPr="0071549C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 от 2 лет и старше</w:t>
      </w:r>
      <w:r w:rsidRPr="0071549C">
        <w:rPr>
          <w:color w:val="111111"/>
          <w:sz w:val="28"/>
          <w:szCs w:val="28"/>
          <w:shd w:val="clear" w:color="auto" w:fill="FFFFFF"/>
        </w:rPr>
        <w:t>.</w:t>
      </w:r>
    </w:p>
    <w:p w:rsidR="00B04F0A" w:rsidRPr="0071549C" w:rsidRDefault="00B04F0A" w:rsidP="002767D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71549C">
        <w:rPr>
          <w:color w:val="111111"/>
          <w:sz w:val="28"/>
          <w:szCs w:val="28"/>
        </w:rPr>
        <w:t>В каждый комплект входят одно или несколько игровых полей и многочисленный набор фантазийных фигурок. Игровые поля создают символический мир, базируясь на котором играющий с помощью игровых фигурок </w:t>
      </w:r>
      <w:r w:rsidRPr="0071549C">
        <w:rPr>
          <w:iCs/>
          <w:color w:val="111111"/>
          <w:sz w:val="28"/>
          <w:szCs w:val="28"/>
          <w:bdr w:val="none" w:sz="0" w:space="0" w:color="auto" w:frame="1"/>
        </w:rPr>
        <w:t>«конструирует»</w:t>
      </w:r>
      <w:r w:rsidRPr="0071549C">
        <w:rPr>
          <w:color w:val="111111"/>
          <w:sz w:val="28"/>
          <w:szCs w:val="28"/>
        </w:rPr>
        <w:t> своё видение мира и жизни.</w:t>
      </w:r>
    </w:p>
    <w:p w:rsidR="00B04F0A" w:rsidRPr="0071549C" w:rsidRDefault="00B04F0A" w:rsidP="002767D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3"/>
          <w:color w:val="111111"/>
          <w:sz w:val="28"/>
          <w:szCs w:val="28"/>
          <w:bdr w:val="none" w:sz="0" w:space="0" w:color="auto" w:frame="1"/>
        </w:rPr>
      </w:pPr>
    </w:p>
    <w:p w:rsidR="00AC36C9" w:rsidRPr="0071549C" w:rsidRDefault="00AC36C9" w:rsidP="002767D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B04F0A" w:rsidRPr="0071549C" w:rsidRDefault="00B04F0A" w:rsidP="002767D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71549C">
        <w:rPr>
          <w:color w:val="111111"/>
          <w:sz w:val="28"/>
          <w:szCs w:val="28"/>
        </w:rPr>
        <w:t>Структура </w:t>
      </w:r>
      <w:r w:rsidRPr="0071549C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1549C">
        <w:rPr>
          <w:rStyle w:val="a3"/>
          <w:iCs/>
          <w:color w:val="111111"/>
          <w:sz w:val="28"/>
          <w:szCs w:val="28"/>
          <w:bdr w:val="none" w:sz="0" w:space="0" w:color="auto" w:frame="1"/>
        </w:rPr>
        <w:t>Мозартики</w:t>
      </w:r>
      <w:proofErr w:type="spellEnd"/>
      <w:r w:rsidRPr="0071549C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1549C">
        <w:rPr>
          <w:color w:val="111111"/>
          <w:sz w:val="28"/>
          <w:szCs w:val="28"/>
        </w:rPr>
        <w:t>.</w:t>
      </w:r>
    </w:p>
    <w:p w:rsidR="00B04F0A" w:rsidRPr="0071549C" w:rsidRDefault="00B04F0A" w:rsidP="002767D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71549C">
        <w:rPr>
          <w:color w:val="111111"/>
          <w:sz w:val="28"/>
          <w:szCs w:val="28"/>
        </w:rPr>
        <w:t>Все игры </w:t>
      </w:r>
      <w:r w:rsidRPr="0071549C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1549C">
        <w:rPr>
          <w:rStyle w:val="a3"/>
          <w:iCs/>
          <w:color w:val="111111"/>
          <w:sz w:val="28"/>
          <w:szCs w:val="28"/>
          <w:bdr w:val="none" w:sz="0" w:space="0" w:color="auto" w:frame="1"/>
        </w:rPr>
        <w:t>Мозартики</w:t>
      </w:r>
      <w:proofErr w:type="spellEnd"/>
      <w:r w:rsidRPr="0071549C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1549C">
        <w:rPr>
          <w:color w:val="111111"/>
          <w:sz w:val="28"/>
          <w:szCs w:val="28"/>
        </w:rPr>
        <w:t> являются играми без правил, они основаны на спонтанной мотивации, обеспечиваемой красочностью, привлекательностью и необычным дизайном игрового поля и набора фантазийных фигурок, и свободным полётом фантазии, которую </w:t>
      </w:r>
      <w:r w:rsidRPr="0071549C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1549C">
        <w:rPr>
          <w:rStyle w:val="a3"/>
          <w:iCs/>
          <w:color w:val="111111"/>
          <w:sz w:val="28"/>
          <w:szCs w:val="28"/>
          <w:bdr w:val="none" w:sz="0" w:space="0" w:color="auto" w:frame="1"/>
        </w:rPr>
        <w:t>Мозартика</w:t>
      </w:r>
      <w:proofErr w:type="spellEnd"/>
      <w:r w:rsidRPr="0071549C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1549C">
        <w:rPr>
          <w:color w:val="111111"/>
          <w:sz w:val="28"/>
          <w:szCs w:val="28"/>
        </w:rPr>
        <w:t> активизирует.</w:t>
      </w:r>
    </w:p>
    <w:p w:rsidR="00AC36C9" w:rsidRPr="0071549C" w:rsidRDefault="00AC36C9" w:rsidP="002767D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71549C">
        <w:rPr>
          <w:color w:val="111111"/>
          <w:sz w:val="28"/>
          <w:szCs w:val="28"/>
        </w:rPr>
        <w:t>Этапы работы с </w:t>
      </w:r>
      <w:proofErr w:type="spellStart"/>
      <w:r w:rsidRPr="0071549C">
        <w:rPr>
          <w:rStyle w:val="a3"/>
          <w:color w:val="111111"/>
          <w:sz w:val="28"/>
          <w:szCs w:val="28"/>
          <w:bdr w:val="none" w:sz="0" w:space="0" w:color="auto" w:frame="1"/>
        </w:rPr>
        <w:t>Мозартикой</w:t>
      </w:r>
      <w:proofErr w:type="spellEnd"/>
      <w:r w:rsidRPr="0071549C">
        <w:rPr>
          <w:color w:val="111111"/>
          <w:sz w:val="28"/>
          <w:szCs w:val="28"/>
        </w:rPr>
        <w:t>:</w:t>
      </w:r>
    </w:p>
    <w:p w:rsidR="00AC36C9" w:rsidRPr="0071549C" w:rsidRDefault="00AC36C9" w:rsidP="002767D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71549C">
        <w:rPr>
          <w:color w:val="111111"/>
          <w:sz w:val="28"/>
          <w:szCs w:val="28"/>
          <w:u w:val="single"/>
          <w:bdr w:val="none" w:sz="0" w:space="0" w:color="auto" w:frame="1"/>
        </w:rPr>
        <w:t>1 этап - подготовительный включает</w:t>
      </w:r>
      <w:r w:rsidRPr="0071549C">
        <w:rPr>
          <w:color w:val="111111"/>
          <w:sz w:val="28"/>
          <w:szCs w:val="28"/>
        </w:rPr>
        <w:t>:</w:t>
      </w:r>
    </w:p>
    <w:p w:rsidR="00AC36C9" w:rsidRPr="0071549C" w:rsidRDefault="00AC36C9" w:rsidP="002767D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71549C">
        <w:rPr>
          <w:color w:val="111111"/>
          <w:sz w:val="28"/>
          <w:szCs w:val="28"/>
        </w:rPr>
        <w:t>- ознакомление ребёнка с игровым набором - игровым материалом,</w:t>
      </w:r>
      <w:r w:rsidR="00777E5A" w:rsidRPr="0071549C">
        <w:rPr>
          <w:color w:val="111111"/>
          <w:sz w:val="28"/>
          <w:szCs w:val="28"/>
        </w:rPr>
        <w:t xml:space="preserve"> </w:t>
      </w:r>
      <w:r w:rsidRPr="0071549C">
        <w:rPr>
          <w:color w:val="111111"/>
          <w:sz w:val="28"/>
          <w:szCs w:val="28"/>
        </w:rPr>
        <w:t>включение ребёнка в игровой процесс.</w:t>
      </w:r>
    </w:p>
    <w:p w:rsidR="00AC36C9" w:rsidRPr="0071549C" w:rsidRDefault="00AC36C9" w:rsidP="002767D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71549C">
        <w:rPr>
          <w:color w:val="111111"/>
          <w:sz w:val="28"/>
          <w:szCs w:val="28"/>
          <w:u w:val="single"/>
          <w:bdr w:val="none" w:sz="0" w:space="0" w:color="auto" w:frame="1"/>
        </w:rPr>
        <w:t>2 этап - игровой заключается</w:t>
      </w:r>
      <w:r w:rsidRPr="0071549C">
        <w:rPr>
          <w:color w:val="111111"/>
          <w:sz w:val="28"/>
          <w:szCs w:val="28"/>
        </w:rPr>
        <w:t>:</w:t>
      </w:r>
    </w:p>
    <w:p w:rsidR="00AC36C9" w:rsidRPr="0071549C" w:rsidRDefault="00AC36C9" w:rsidP="002767D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71549C">
        <w:rPr>
          <w:color w:val="111111"/>
          <w:sz w:val="28"/>
          <w:szCs w:val="28"/>
        </w:rPr>
        <w:t>- в создании ребёнком сюжета из фигурок на игровом поле,</w:t>
      </w:r>
    </w:p>
    <w:p w:rsidR="00AC36C9" w:rsidRPr="0071549C" w:rsidRDefault="00AC36C9" w:rsidP="002767D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71549C">
        <w:rPr>
          <w:color w:val="111111"/>
          <w:sz w:val="28"/>
          <w:szCs w:val="28"/>
        </w:rPr>
        <w:t>наблюдение педагога за ребёнком в процессе работы.</w:t>
      </w:r>
    </w:p>
    <w:p w:rsidR="00AC36C9" w:rsidRPr="0071549C" w:rsidRDefault="00AC36C9" w:rsidP="002767D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71549C">
        <w:rPr>
          <w:color w:val="111111"/>
          <w:sz w:val="28"/>
          <w:szCs w:val="28"/>
          <w:u w:val="single"/>
          <w:bdr w:val="none" w:sz="0" w:space="0" w:color="auto" w:frame="1"/>
        </w:rPr>
        <w:t>3 этап - обсуждения предполагает</w:t>
      </w:r>
      <w:r w:rsidRPr="0071549C">
        <w:rPr>
          <w:color w:val="111111"/>
          <w:sz w:val="28"/>
          <w:szCs w:val="28"/>
        </w:rPr>
        <w:t>:</w:t>
      </w:r>
    </w:p>
    <w:p w:rsidR="00AC36C9" w:rsidRPr="0071549C" w:rsidRDefault="00AC36C9" w:rsidP="002767D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71549C">
        <w:rPr>
          <w:color w:val="111111"/>
          <w:sz w:val="28"/>
          <w:szCs w:val="28"/>
        </w:rPr>
        <w:t>- рассказ ребёнка о созданном им игровом сюжете после завершения</w:t>
      </w:r>
      <w:r w:rsidR="00777E5A" w:rsidRPr="0071549C">
        <w:rPr>
          <w:color w:val="111111"/>
          <w:sz w:val="28"/>
          <w:szCs w:val="28"/>
        </w:rPr>
        <w:t xml:space="preserve"> </w:t>
      </w:r>
      <w:r w:rsidRPr="0071549C">
        <w:rPr>
          <w:color w:val="111111"/>
          <w:sz w:val="28"/>
          <w:szCs w:val="28"/>
        </w:rPr>
        <w:t>игры.</w:t>
      </w:r>
    </w:p>
    <w:p w:rsidR="002C7E2D" w:rsidRPr="0071549C" w:rsidRDefault="002C7E2D" w:rsidP="002767DB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1549C">
        <w:rPr>
          <w:rStyle w:val="c3"/>
          <w:b/>
          <w:bCs/>
          <w:color w:val="000000"/>
          <w:sz w:val="28"/>
          <w:szCs w:val="28"/>
        </w:rPr>
        <w:t>Например, игра «Усадьба»</w:t>
      </w:r>
      <w:r w:rsidRPr="0071549C">
        <w:rPr>
          <w:rStyle w:val="c5"/>
          <w:color w:val="000000"/>
          <w:sz w:val="28"/>
          <w:szCs w:val="28"/>
        </w:rPr>
        <w:t> поможет раскрыть ваши отношения с близким кругом общения – семье</w:t>
      </w:r>
      <w:r w:rsidR="00777E5A" w:rsidRPr="0071549C">
        <w:rPr>
          <w:rStyle w:val="c5"/>
          <w:color w:val="000000"/>
          <w:sz w:val="28"/>
          <w:szCs w:val="28"/>
        </w:rPr>
        <w:t>й</w:t>
      </w:r>
      <w:r w:rsidRPr="0071549C">
        <w:rPr>
          <w:rStyle w:val="c5"/>
          <w:color w:val="000000"/>
          <w:sz w:val="28"/>
          <w:szCs w:val="28"/>
        </w:rPr>
        <w:t>. Позволяет построить свою модель гармоничных взаимоотношений с природой и социумом и определить своё место и свою роль в этих взаимоотношениях.</w:t>
      </w:r>
    </w:p>
    <w:p w:rsidR="002C7E2D" w:rsidRPr="0071549C" w:rsidRDefault="002C7E2D" w:rsidP="002767DB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1549C">
        <w:rPr>
          <w:rStyle w:val="c5"/>
          <w:color w:val="000000"/>
          <w:sz w:val="28"/>
          <w:szCs w:val="28"/>
        </w:rPr>
        <w:t>Для развития 3 – 5 летних детей разработаны отдельные </w:t>
      </w:r>
      <w:r w:rsidRPr="0071549C">
        <w:rPr>
          <w:rStyle w:val="c3"/>
          <w:b/>
          <w:bCs/>
          <w:color w:val="000000"/>
          <w:sz w:val="28"/>
          <w:szCs w:val="28"/>
        </w:rPr>
        <w:t>игры «Чудо – дерево» и «Павлин».</w:t>
      </w:r>
      <w:r w:rsidRPr="0071549C">
        <w:rPr>
          <w:rStyle w:val="c0"/>
          <w:color w:val="000000"/>
          <w:sz w:val="28"/>
          <w:szCs w:val="28"/>
        </w:rPr>
        <w:t> К. Юнг утверждал, что дети выражают чувства через символы, дети в большей степени воспринимают мир и отношения в нем через образы, через метафоры и именно это послужило способом разработки «</w:t>
      </w:r>
      <w:proofErr w:type="spellStart"/>
      <w:r w:rsidRPr="0071549C">
        <w:rPr>
          <w:rStyle w:val="c0"/>
          <w:color w:val="000000"/>
          <w:sz w:val="28"/>
          <w:szCs w:val="28"/>
        </w:rPr>
        <w:t>Мозартики</w:t>
      </w:r>
      <w:proofErr w:type="spellEnd"/>
      <w:r w:rsidRPr="0071549C">
        <w:rPr>
          <w:rStyle w:val="c0"/>
          <w:color w:val="000000"/>
          <w:sz w:val="28"/>
          <w:szCs w:val="28"/>
        </w:rPr>
        <w:t>».</w:t>
      </w:r>
    </w:p>
    <w:p w:rsidR="002C7E2D" w:rsidRPr="0071549C" w:rsidRDefault="002C7E2D" w:rsidP="002767D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49C">
        <w:rPr>
          <w:rStyle w:val="c7"/>
          <w:b/>
          <w:bCs/>
          <w:color w:val="000000"/>
          <w:sz w:val="28"/>
          <w:szCs w:val="28"/>
        </w:rPr>
        <w:t>Игра «Образ мира – Космос»</w:t>
      </w:r>
    </w:p>
    <w:p w:rsidR="002C7E2D" w:rsidRPr="0071549C" w:rsidRDefault="002C7E2D" w:rsidP="002767D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49C">
        <w:rPr>
          <w:rStyle w:val="c0"/>
          <w:color w:val="000000"/>
          <w:sz w:val="28"/>
          <w:szCs w:val="28"/>
        </w:rPr>
        <w:t>Позволяет выстроить свой символически-обобщённый образ космоса (мира), своих взаимоотношений с миром и его элементами.</w:t>
      </w:r>
    </w:p>
    <w:p w:rsidR="002C7E2D" w:rsidRPr="0071549C" w:rsidRDefault="002C7E2D" w:rsidP="002767D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49C">
        <w:rPr>
          <w:rStyle w:val="c7"/>
          <w:b/>
          <w:bCs/>
          <w:color w:val="000000"/>
          <w:sz w:val="28"/>
          <w:szCs w:val="28"/>
        </w:rPr>
        <w:t>Игра «Образ мира – Туманы»</w:t>
      </w:r>
    </w:p>
    <w:p w:rsidR="002C7E2D" w:rsidRPr="0071549C" w:rsidRDefault="002C7E2D" w:rsidP="002767D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49C">
        <w:rPr>
          <w:rStyle w:val="c0"/>
          <w:color w:val="000000"/>
          <w:sz w:val="28"/>
          <w:szCs w:val="28"/>
        </w:rPr>
        <w:lastRenderedPageBreak/>
        <w:t>Позволяет построить динамичную цветовую модель своего внутреннего эмоционального состояния и настроения через ассоциативное взаимодействие с цветами времён года.</w:t>
      </w:r>
    </w:p>
    <w:p w:rsidR="002C7E2D" w:rsidRPr="0071549C" w:rsidRDefault="002C7E2D" w:rsidP="002767D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49C">
        <w:rPr>
          <w:rStyle w:val="c7"/>
          <w:b/>
          <w:bCs/>
          <w:color w:val="000000"/>
          <w:sz w:val="28"/>
          <w:szCs w:val="28"/>
        </w:rPr>
        <w:t>Игра «Образ мира – Дорога в Космос»</w:t>
      </w:r>
    </w:p>
    <w:p w:rsidR="002C7E2D" w:rsidRPr="0071549C" w:rsidRDefault="002C7E2D" w:rsidP="002767D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49C">
        <w:rPr>
          <w:rStyle w:val="c0"/>
          <w:color w:val="000000"/>
          <w:sz w:val="28"/>
          <w:szCs w:val="28"/>
        </w:rPr>
        <w:t>Позволяет выстроить свой символически-обобщённый образ космоса (мира), своих взаимоотношений с миром и его элементами.</w:t>
      </w:r>
    </w:p>
    <w:p w:rsidR="002C7E2D" w:rsidRPr="0071549C" w:rsidRDefault="002C7E2D" w:rsidP="002767D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49C">
        <w:rPr>
          <w:rStyle w:val="c7"/>
          <w:b/>
          <w:bCs/>
          <w:color w:val="000000"/>
          <w:sz w:val="28"/>
          <w:szCs w:val="28"/>
        </w:rPr>
        <w:t>Игра «Русское чудо – Москва XVII век».</w:t>
      </w:r>
    </w:p>
    <w:p w:rsidR="002C7E2D" w:rsidRPr="0071549C" w:rsidRDefault="002C7E2D" w:rsidP="002767D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49C">
        <w:rPr>
          <w:rStyle w:val="c0"/>
          <w:color w:val="000000"/>
          <w:sz w:val="28"/>
          <w:szCs w:val="28"/>
        </w:rPr>
        <w:t>Позволяет построить свою модель организации пространства в целях личностной самореализации и развития межличностных коммуникаций и вписать её в модель взаимоотношений с миром и его элементами.</w:t>
      </w:r>
    </w:p>
    <w:p w:rsidR="002C7E2D" w:rsidRPr="0071549C" w:rsidRDefault="002C7E2D" w:rsidP="002767D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C7E2D" w:rsidRPr="0071549C" w:rsidRDefault="002C7E2D" w:rsidP="002767DB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1549C">
        <w:rPr>
          <w:rStyle w:val="c3"/>
          <w:b/>
          <w:bCs/>
          <w:color w:val="000000"/>
          <w:sz w:val="28"/>
          <w:szCs w:val="28"/>
        </w:rPr>
        <w:t>Игра «Подмосковный городок»</w:t>
      </w:r>
      <w:r w:rsidRPr="0071549C">
        <w:rPr>
          <w:rStyle w:val="c0"/>
          <w:color w:val="000000"/>
          <w:sz w:val="28"/>
          <w:szCs w:val="28"/>
        </w:rPr>
        <w:t> помогает выразить взаимоотношения с социумом.</w:t>
      </w:r>
    </w:p>
    <w:p w:rsidR="002C7E2D" w:rsidRPr="0071549C" w:rsidRDefault="002C7E2D" w:rsidP="002767D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71549C">
        <w:rPr>
          <w:rStyle w:val="c0"/>
          <w:color w:val="000000"/>
          <w:sz w:val="28"/>
          <w:szCs w:val="28"/>
        </w:rPr>
        <w:t>Мозартика</w:t>
      </w:r>
      <w:proofErr w:type="spellEnd"/>
      <w:r w:rsidRPr="0071549C">
        <w:rPr>
          <w:rStyle w:val="c0"/>
          <w:color w:val="000000"/>
          <w:sz w:val="28"/>
          <w:szCs w:val="28"/>
        </w:rPr>
        <w:t xml:space="preserve"> так же является альтернативой влияния телевидения и компьютерных игр.</w:t>
      </w:r>
    </w:p>
    <w:p w:rsidR="002C7E2D" w:rsidRPr="0071549C" w:rsidRDefault="002C7E2D" w:rsidP="002767DB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1549C">
        <w:rPr>
          <w:rStyle w:val="c3"/>
          <w:b/>
          <w:bCs/>
          <w:color w:val="000000"/>
          <w:sz w:val="28"/>
          <w:szCs w:val="28"/>
        </w:rPr>
        <w:t>Игра «Витражи»</w:t>
      </w:r>
      <w:r w:rsidRPr="0071549C">
        <w:rPr>
          <w:rStyle w:val="c0"/>
          <w:color w:val="000000"/>
          <w:sz w:val="28"/>
          <w:szCs w:val="28"/>
        </w:rPr>
        <w:t> помогает отобразить цветовую гамму своего внутреннего эмоционального состояния и настроения, отразить такую модель мира, которую он себе представляет.</w:t>
      </w:r>
    </w:p>
    <w:p w:rsidR="002C7E2D" w:rsidRPr="0071549C" w:rsidRDefault="002C7E2D" w:rsidP="002767D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49C">
        <w:rPr>
          <w:rStyle w:val="c0"/>
          <w:color w:val="000000"/>
          <w:sz w:val="28"/>
          <w:szCs w:val="28"/>
        </w:rPr>
        <w:t>Выложенный «витраж» представляет собой ресурсное поле. Сначала ребенок выбирает поле, на котором он будет работать. Они все отличаются по цветовой гамме. </w:t>
      </w:r>
    </w:p>
    <w:p w:rsidR="002C7E2D" w:rsidRPr="0071549C" w:rsidRDefault="002C7E2D" w:rsidP="002767D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49C">
        <w:rPr>
          <w:rStyle w:val="c0"/>
          <w:color w:val="000000"/>
          <w:sz w:val="28"/>
          <w:szCs w:val="28"/>
        </w:rPr>
        <w:t>Для педагога важно понять, как будет использована цветовая гамма выбранного поля. Будет ли ребёнок сохранять цветовую гамму поля, или будет добавлять другие цвета. Насколько цветовая гамма характерна для играющего «Витражами». </w:t>
      </w:r>
    </w:p>
    <w:p w:rsidR="002C7E2D" w:rsidRPr="0071549C" w:rsidRDefault="002C7E2D" w:rsidP="002767D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49C">
        <w:rPr>
          <w:rStyle w:val="c0"/>
          <w:color w:val="000000"/>
          <w:sz w:val="28"/>
          <w:szCs w:val="28"/>
        </w:rPr>
        <w:t xml:space="preserve">Рассматривая законченный «Витраж» и композицию </w:t>
      </w:r>
      <w:proofErr w:type="gramStart"/>
      <w:r w:rsidRPr="0071549C">
        <w:rPr>
          <w:rStyle w:val="c0"/>
          <w:color w:val="000000"/>
          <w:sz w:val="28"/>
          <w:szCs w:val="28"/>
        </w:rPr>
        <w:t>из различных геометрических фигурок</w:t>
      </w:r>
      <w:proofErr w:type="gramEnd"/>
      <w:r w:rsidRPr="0071549C">
        <w:rPr>
          <w:rStyle w:val="c0"/>
          <w:color w:val="000000"/>
          <w:sz w:val="28"/>
          <w:szCs w:val="28"/>
        </w:rPr>
        <w:t xml:space="preserve"> расположенных на поле, стоит обратить внимание – присутствует ли гармония, насколько хаотично расположены фигуры и какая цветовая гамма преобладает. </w:t>
      </w:r>
    </w:p>
    <w:p w:rsidR="002C7E2D" w:rsidRPr="0071549C" w:rsidRDefault="002C7E2D" w:rsidP="002767DB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1549C">
        <w:rPr>
          <w:rStyle w:val="c0"/>
          <w:color w:val="000000"/>
          <w:sz w:val="28"/>
          <w:szCs w:val="28"/>
        </w:rPr>
        <w:lastRenderedPageBreak/>
        <w:t>И так с каждой игрой, каждая из которых имеет свое предназначение и направление. В общем, круг воздействия очень велик.</w:t>
      </w:r>
    </w:p>
    <w:p w:rsidR="006C45F5" w:rsidRPr="0071549C" w:rsidRDefault="006C45F5" w:rsidP="002767D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49C">
        <w:rPr>
          <w:color w:val="000000"/>
          <w:sz w:val="28"/>
          <w:szCs w:val="28"/>
        </w:rPr>
        <w:t xml:space="preserve">Исследуя личность ребенка посредством </w:t>
      </w:r>
      <w:proofErr w:type="spellStart"/>
      <w:r w:rsidRPr="0071549C">
        <w:rPr>
          <w:color w:val="000000"/>
          <w:sz w:val="28"/>
          <w:szCs w:val="28"/>
        </w:rPr>
        <w:t>Мозартики</w:t>
      </w:r>
      <w:proofErr w:type="spellEnd"/>
      <w:r w:rsidRPr="0071549C">
        <w:rPr>
          <w:color w:val="000000"/>
          <w:sz w:val="28"/>
          <w:szCs w:val="28"/>
        </w:rPr>
        <w:t xml:space="preserve"> рекомендуется</w:t>
      </w:r>
    </w:p>
    <w:p w:rsidR="006C45F5" w:rsidRPr="0071549C" w:rsidRDefault="006C45F5" w:rsidP="002767D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49C">
        <w:rPr>
          <w:color w:val="000000"/>
          <w:sz w:val="28"/>
          <w:szCs w:val="28"/>
        </w:rPr>
        <w:t>фотографировать выложенные ребенком композиции и ставить на</w:t>
      </w:r>
    </w:p>
    <w:p w:rsidR="006C45F5" w:rsidRPr="0071549C" w:rsidRDefault="006C45F5" w:rsidP="002767D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49C">
        <w:rPr>
          <w:color w:val="000000"/>
          <w:sz w:val="28"/>
          <w:szCs w:val="28"/>
        </w:rPr>
        <w:t>фотографиях даты – можно будет отслеживать изменения.</w:t>
      </w:r>
    </w:p>
    <w:p w:rsidR="002C7E2D" w:rsidRPr="0071549C" w:rsidRDefault="002C7E2D" w:rsidP="002767D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6C45F5" w:rsidRPr="0071549C" w:rsidRDefault="006C45F5" w:rsidP="002767D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71549C">
        <w:rPr>
          <w:b/>
          <w:color w:val="000000"/>
          <w:sz w:val="28"/>
          <w:szCs w:val="28"/>
        </w:rPr>
        <w:t>Таким образом можно отметить:</w:t>
      </w:r>
    </w:p>
    <w:p w:rsidR="006C45F5" w:rsidRPr="0071549C" w:rsidRDefault="006C45F5" w:rsidP="002767D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49C">
        <w:rPr>
          <w:b/>
          <w:bCs/>
          <w:color w:val="000000"/>
          <w:sz w:val="28"/>
          <w:szCs w:val="28"/>
        </w:rPr>
        <w:t xml:space="preserve">Преимущества игрового взаимодействия на основе </w:t>
      </w:r>
      <w:proofErr w:type="spellStart"/>
      <w:r w:rsidRPr="0071549C">
        <w:rPr>
          <w:b/>
          <w:bCs/>
          <w:color w:val="000000"/>
          <w:sz w:val="28"/>
          <w:szCs w:val="28"/>
        </w:rPr>
        <w:t>Мозартики</w:t>
      </w:r>
      <w:proofErr w:type="spellEnd"/>
      <w:r w:rsidRPr="0071549C">
        <w:rPr>
          <w:b/>
          <w:bCs/>
          <w:color w:val="000000"/>
          <w:sz w:val="28"/>
          <w:szCs w:val="28"/>
        </w:rPr>
        <w:t>:</w:t>
      </w:r>
    </w:p>
    <w:p w:rsidR="006C45F5" w:rsidRPr="0071549C" w:rsidRDefault="006C45F5" w:rsidP="002767D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49C">
        <w:rPr>
          <w:color w:val="000000"/>
          <w:sz w:val="28"/>
          <w:szCs w:val="28"/>
        </w:rPr>
        <w:t>- В игре нет выигравших и проигравших, правильно или неправильно</w:t>
      </w:r>
      <w:r w:rsidR="00777E5A" w:rsidRPr="0071549C">
        <w:rPr>
          <w:color w:val="000000"/>
          <w:sz w:val="28"/>
          <w:szCs w:val="28"/>
        </w:rPr>
        <w:t xml:space="preserve"> </w:t>
      </w:r>
      <w:r w:rsidRPr="0071549C">
        <w:rPr>
          <w:color w:val="000000"/>
          <w:sz w:val="28"/>
          <w:szCs w:val="28"/>
        </w:rPr>
        <w:t>выложенных композиций.</w:t>
      </w:r>
    </w:p>
    <w:p w:rsidR="006C45F5" w:rsidRPr="0071549C" w:rsidRDefault="006C45F5" w:rsidP="002767D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49C">
        <w:rPr>
          <w:color w:val="000000"/>
          <w:sz w:val="28"/>
          <w:szCs w:val="28"/>
        </w:rPr>
        <w:t>- взрослый и ребенок в игре одинаково успешны.</w:t>
      </w:r>
    </w:p>
    <w:p w:rsidR="006C45F5" w:rsidRPr="0071549C" w:rsidRDefault="006C45F5" w:rsidP="002767D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49C">
        <w:rPr>
          <w:color w:val="000000"/>
          <w:sz w:val="28"/>
          <w:szCs w:val="28"/>
        </w:rPr>
        <w:t>- ребенок и взрослый п</w:t>
      </w:r>
      <w:r w:rsidR="00777E5A" w:rsidRPr="0071549C">
        <w:rPr>
          <w:color w:val="000000"/>
          <w:sz w:val="28"/>
          <w:szCs w:val="28"/>
        </w:rPr>
        <w:t xml:space="preserve">риоткрывают друг для друга свой </w:t>
      </w:r>
      <w:r w:rsidRPr="0071549C">
        <w:rPr>
          <w:color w:val="000000"/>
          <w:sz w:val="28"/>
          <w:szCs w:val="28"/>
        </w:rPr>
        <w:t>внутренний</w:t>
      </w:r>
      <w:r w:rsidR="00777E5A" w:rsidRPr="0071549C">
        <w:rPr>
          <w:color w:val="000000"/>
          <w:sz w:val="28"/>
          <w:szCs w:val="28"/>
        </w:rPr>
        <w:t xml:space="preserve"> </w:t>
      </w:r>
      <w:r w:rsidRPr="0071549C">
        <w:rPr>
          <w:color w:val="000000"/>
          <w:sz w:val="28"/>
          <w:szCs w:val="28"/>
        </w:rPr>
        <w:t>мир, что облегчает их взаимопонимание.</w:t>
      </w:r>
    </w:p>
    <w:p w:rsidR="006C45F5" w:rsidRPr="0071549C" w:rsidRDefault="006C45F5" w:rsidP="002767D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49C">
        <w:rPr>
          <w:color w:val="000000"/>
          <w:sz w:val="28"/>
          <w:szCs w:val="28"/>
        </w:rPr>
        <w:t>И если действительно проявить терпение, чуткость и понимание, то у</w:t>
      </w:r>
      <w:r w:rsidR="00777E5A" w:rsidRPr="0071549C">
        <w:rPr>
          <w:color w:val="000000"/>
          <w:sz w:val="28"/>
          <w:szCs w:val="28"/>
        </w:rPr>
        <w:t xml:space="preserve"> </w:t>
      </w:r>
      <w:r w:rsidRPr="0071549C">
        <w:rPr>
          <w:color w:val="000000"/>
          <w:sz w:val="28"/>
          <w:szCs w:val="28"/>
        </w:rPr>
        <w:t>взрослых появится возможность узнать, как уникален, загадочен и богат</w:t>
      </w:r>
      <w:r w:rsidR="00777E5A" w:rsidRPr="0071549C">
        <w:rPr>
          <w:color w:val="000000"/>
          <w:sz w:val="28"/>
          <w:szCs w:val="28"/>
        </w:rPr>
        <w:t xml:space="preserve"> </w:t>
      </w:r>
      <w:r w:rsidRPr="0071549C">
        <w:rPr>
          <w:color w:val="000000"/>
          <w:sz w:val="28"/>
          <w:szCs w:val="28"/>
        </w:rPr>
        <w:t>внутренний мир ребенка. При этом, в процессе игры развиваются фантазия,</w:t>
      </w:r>
      <w:r w:rsidR="00777E5A" w:rsidRPr="0071549C">
        <w:rPr>
          <w:color w:val="000000"/>
          <w:sz w:val="28"/>
          <w:szCs w:val="28"/>
        </w:rPr>
        <w:t xml:space="preserve"> </w:t>
      </w:r>
      <w:r w:rsidRPr="0071549C">
        <w:rPr>
          <w:color w:val="000000"/>
          <w:sz w:val="28"/>
          <w:szCs w:val="28"/>
        </w:rPr>
        <w:t>воображение, образное мышление, умение находить нестандартные решения,</w:t>
      </w:r>
      <w:r w:rsidR="00777E5A" w:rsidRPr="0071549C">
        <w:rPr>
          <w:color w:val="000000"/>
          <w:sz w:val="28"/>
          <w:szCs w:val="28"/>
        </w:rPr>
        <w:t xml:space="preserve"> </w:t>
      </w:r>
      <w:r w:rsidRPr="0071549C">
        <w:rPr>
          <w:color w:val="000000"/>
          <w:sz w:val="28"/>
          <w:szCs w:val="28"/>
        </w:rPr>
        <w:t>познавательная активность, творческое начало и сообразительность.</w:t>
      </w:r>
    </w:p>
    <w:p w:rsidR="006C45F5" w:rsidRPr="0071549C" w:rsidRDefault="006C45F5" w:rsidP="002767D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49C">
        <w:rPr>
          <w:color w:val="000000"/>
          <w:sz w:val="28"/>
          <w:szCs w:val="28"/>
        </w:rPr>
        <w:t>И, конечно же, развива</w:t>
      </w:r>
      <w:r w:rsidR="00777E5A" w:rsidRPr="0071549C">
        <w:rPr>
          <w:color w:val="000000"/>
          <w:sz w:val="28"/>
          <w:szCs w:val="28"/>
        </w:rPr>
        <w:t>ется юная неповторимая личность ребенка!</w:t>
      </w:r>
    </w:p>
    <w:p w:rsidR="002938A7" w:rsidRPr="0071549C" w:rsidRDefault="002938A7" w:rsidP="0071549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938A7" w:rsidRPr="0071549C" w:rsidRDefault="002938A7" w:rsidP="0071549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938A7" w:rsidRPr="0071549C" w:rsidRDefault="002938A7" w:rsidP="0071549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A5483" w:rsidRPr="0071549C" w:rsidRDefault="005A5483" w:rsidP="007154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9A6" w:rsidRPr="0071549C" w:rsidRDefault="00DD59A6" w:rsidP="007154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9A6" w:rsidRPr="0071549C" w:rsidRDefault="00DD59A6" w:rsidP="007154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9A6" w:rsidRPr="0071549C" w:rsidRDefault="00DD59A6" w:rsidP="007154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9A6" w:rsidRPr="0071549C" w:rsidRDefault="00DD59A6" w:rsidP="007154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9A6" w:rsidRPr="0071549C" w:rsidRDefault="00DD59A6" w:rsidP="007154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4818" w:rsidRPr="002C7E2D" w:rsidRDefault="000C4818">
      <w:pPr>
        <w:jc w:val="right"/>
        <w:rPr>
          <w:rFonts w:ascii="Times New Roman" w:hAnsi="Times New Roman" w:cs="Times New Roman"/>
          <w:sz w:val="32"/>
          <w:szCs w:val="32"/>
        </w:rPr>
      </w:pPr>
    </w:p>
    <w:sectPr w:rsidR="000C4818" w:rsidRPr="002C7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E15FF"/>
    <w:multiLevelType w:val="multilevel"/>
    <w:tmpl w:val="201C55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B7"/>
    <w:rsid w:val="000C4818"/>
    <w:rsid w:val="002767DB"/>
    <w:rsid w:val="002938A7"/>
    <w:rsid w:val="002C7E2D"/>
    <w:rsid w:val="005A5483"/>
    <w:rsid w:val="005E67DB"/>
    <w:rsid w:val="00611110"/>
    <w:rsid w:val="006916E5"/>
    <w:rsid w:val="006C45F5"/>
    <w:rsid w:val="0071549C"/>
    <w:rsid w:val="00777E5A"/>
    <w:rsid w:val="007F3682"/>
    <w:rsid w:val="00A01A47"/>
    <w:rsid w:val="00A8236B"/>
    <w:rsid w:val="00A933B9"/>
    <w:rsid w:val="00AA1A1F"/>
    <w:rsid w:val="00AC36C9"/>
    <w:rsid w:val="00B04F0A"/>
    <w:rsid w:val="00B45426"/>
    <w:rsid w:val="00BD766F"/>
    <w:rsid w:val="00C96FE0"/>
    <w:rsid w:val="00DD59A6"/>
    <w:rsid w:val="00EF75B7"/>
    <w:rsid w:val="00F6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5AA23"/>
  <w15:chartTrackingRefBased/>
  <w15:docId w15:val="{A17A3591-A0B4-4E7A-B0A1-918E9DE12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04F0A"/>
    <w:rPr>
      <w:b/>
      <w:bCs/>
    </w:rPr>
  </w:style>
  <w:style w:type="paragraph" w:styleId="a4">
    <w:name w:val="Normal (Web)"/>
    <w:basedOn w:val="a"/>
    <w:uiPriority w:val="99"/>
    <w:unhideWhenUsed/>
    <w:rsid w:val="00B04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C7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C7E2D"/>
  </w:style>
  <w:style w:type="character" w:customStyle="1" w:styleId="c5">
    <w:name w:val="c5"/>
    <w:basedOn w:val="a0"/>
    <w:rsid w:val="002C7E2D"/>
  </w:style>
  <w:style w:type="character" w:customStyle="1" w:styleId="c0">
    <w:name w:val="c0"/>
    <w:basedOn w:val="a0"/>
    <w:rsid w:val="002C7E2D"/>
  </w:style>
  <w:style w:type="paragraph" w:customStyle="1" w:styleId="c2">
    <w:name w:val="c2"/>
    <w:basedOn w:val="a"/>
    <w:rsid w:val="002C7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C7E2D"/>
  </w:style>
  <w:style w:type="character" w:styleId="a5">
    <w:name w:val="Hyperlink"/>
    <w:basedOn w:val="a0"/>
    <w:uiPriority w:val="99"/>
    <w:semiHidden/>
    <w:unhideWhenUsed/>
    <w:rsid w:val="00AA1A1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3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3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15935</TotalTime>
  <Pages>6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cp:lastPrinted>2021-03-16T05:58:00Z</cp:lastPrinted>
  <dcterms:created xsi:type="dcterms:W3CDTF">2021-02-07T19:21:00Z</dcterms:created>
  <dcterms:modified xsi:type="dcterms:W3CDTF">2024-08-08T12:52:00Z</dcterms:modified>
</cp:coreProperties>
</file>