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9E" w:rsidRDefault="007E7A9E" w:rsidP="007E7A9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7E7A9E" w:rsidRDefault="007E7A9E" w:rsidP="007E7A9E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«Игра в жизни ребенка».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 «Игра — это огромное светлое окно, через которое в духовный мир ребенка вливается живительный поток представлений, понятий об окружающем мире. Игра — это искра, зажигающая огонек пытливости и любознательности».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Сухомлинский В. А.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Детство – это не только самая счастливая и беззаботная пора в жизни человека, это пора становления будущей личности. Поэтому так важны для ребенка умные, полезные игры, которые развивают, воспитывают и приучают к здоровому образу жизни. Игра – это ведущий вид деятельности ребенка. В игре развиваются все психические процессы (память, мышление, творческие способности и т. д.). Огромное влияние игра оказывает на умственное развитие, речевое развитие, физическое развитие. То есть, игра способствует гармоничному развитию личности ребенка.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Для любого ребенка игра – способ познания мира и своего места в этом мире. Именно в игре ребенок растет и развивается как личность, приобретает навыки общения и поведения в обществе. И с самых ранних лет жизни надо ставить ребенка в такие условия, чтобы он как можно больше играл. И задача взрослых не только не мешать играм ребенка, но и создавать развивающую игровую среду, учить ребенка играть в самые разные игры.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А вот как играть, многие родители не знают. В этом вам помогут следующие рекомендации.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1. Играя с ребенком, опуститесь рядом с ним, чтобы вы были с ним на одном уровне. Тем самым вы показываете, что в игре вы на равных.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 ребенку.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3. Покупая новую игрушку, обязательно покажите, как ребенку в нее играть. Не умея в нее играть, малыш быстро утратит к подарку интерес.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4. Постепенно сокращайте свое участие в игре. Давайте ребенку возможность проявить свою активность.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5. Озвучивайте все ваши действия. Игра не должна проходить в тишине. Новые звуки, слова, жесты стимулируют ребенка к активной речи.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6. Подберите «правильное» 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7. Повторяйте игры. Ребенок может не сразу полюбить игру или запомнить правила. А когда игра уже хорошо усвоена, начинайте фантазировать. Можно поменять героев игры или предметы, а можно изменить последовательность. Тем самым поднадоевшая игра вновь станет интересной ребенку.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Младшие дошкольники 2-4 лет не только не умеют играть вместе, они не умеют 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 жизнь ребёнка в игре. Ждать, пока он сам начнёт играть самостоятельно – значит заведомо тормозить развитие детской личности.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Одним из важных педагогических условий, способствующих развитию игры маленького ребёнка,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Старшие дошкольники ценят игрушки, сделанные руками родителей. Ребятам постоянно необходимо иметь под руками кусочки меха, ткани, картона, проволоки, дерева. Из них дети мастерят недостающие игрушки, перестраивают, дополняют и т. п., что, несомненно, расширяет игровые возможности детей, фантазию, формирует трудовые навыки.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 игровом хозяйстве ребёнка должны быть разные </w:t>
      </w:r>
      <w:r>
        <w:rPr>
          <w:rStyle w:val="c6"/>
          <w:i/>
          <w:iCs/>
          <w:color w:val="000000"/>
          <w:sz w:val="28"/>
          <w:szCs w:val="28"/>
          <w:u w:val="single"/>
        </w:rPr>
        <w:t>игрушки</w:t>
      </w:r>
      <w:r>
        <w:rPr>
          <w:rStyle w:val="c0"/>
          <w:i/>
          <w:iCs/>
          <w:color w:val="000000"/>
          <w:sz w:val="28"/>
          <w:szCs w:val="28"/>
        </w:rPr>
        <w:t>: сюжетно-образные (изображающие людей, животных, предметы труда, быта, транспорт и др., двигательные (различные каталки, коляски, мячи, скакалки, спортивные игрушки, строительные наборы, дидактические (разнообразные башенки, матрёшки, настольные игры).</w:t>
      </w:r>
    </w:p>
    <w:p w:rsidR="007E7A9E" w:rsidRDefault="007E7A9E" w:rsidP="007E7A9E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Приобретая игрушку, важно обращать внимание не только на новизну, привлекательность, стоимость, но и на педагогическую целесообразность.</w:t>
      </w:r>
    </w:p>
    <w:p w:rsidR="002B00FD" w:rsidRDefault="002B00FD">
      <w:bookmarkStart w:id="0" w:name="_GoBack"/>
      <w:bookmarkEnd w:id="0"/>
    </w:p>
    <w:sectPr w:rsidR="002B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B6"/>
    <w:rsid w:val="000407B6"/>
    <w:rsid w:val="002B00FD"/>
    <w:rsid w:val="007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4AE01-6CBF-4D31-BB66-48FB8803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E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7A9E"/>
  </w:style>
  <w:style w:type="paragraph" w:customStyle="1" w:styleId="c4">
    <w:name w:val="c4"/>
    <w:basedOn w:val="a"/>
    <w:rsid w:val="007E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E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7A9E"/>
  </w:style>
  <w:style w:type="character" w:customStyle="1" w:styleId="c7">
    <w:name w:val="c7"/>
    <w:basedOn w:val="a0"/>
    <w:rsid w:val="007E7A9E"/>
  </w:style>
  <w:style w:type="character" w:customStyle="1" w:styleId="c6">
    <w:name w:val="c6"/>
    <w:basedOn w:val="a0"/>
    <w:rsid w:val="007E7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4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Company>diakov.net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2024-08-08T22:54:00Z</dcterms:created>
  <dcterms:modified xsi:type="dcterms:W3CDTF">2024-08-08T22:55:00Z</dcterms:modified>
</cp:coreProperties>
</file>