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Pr="00FC4243" w:rsidRDefault="00FC4243" w:rsidP="00FC4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42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</w:t>
      </w:r>
    </w:p>
    <w:p w:rsidR="00FC4243" w:rsidRPr="00FC4243" w:rsidRDefault="00FC4243" w:rsidP="00FC4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42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ОБЩЕОБРАЗОВАТЕЛЬНОЕ УЧРЕЖДЕНИЕ </w:t>
      </w:r>
    </w:p>
    <w:p w:rsidR="00FC4243" w:rsidRPr="00FC4243" w:rsidRDefault="00FC4243" w:rsidP="00FC4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  <w:r w:rsidRPr="00FC4243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 xml:space="preserve">«Детский сад компенсирующего вида №17» </w:t>
      </w:r>
    </w:p>
    <w:p w:rsidR="00FC4243" w:rsidRPr="00FC4243" w:rsidRDefault="00FC4243" w:rsidP="00FC42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243" w:rsidRDefault="00FC4243" w:rsidP="00FC4243">
      <w:pPr>
        <w:jc w:val="center"/>
        <w:rPr>
          <w:rFonts w:ascii="Times New Roman" w:hAnsi="Times New Roman" w:cs="Times New Roman"/>
          <w:b/>
          <w:sz w:val="28"/>
        </w:rPr>
      </w:pPr>
    </w:p>
    <w:p w:rsidR="00FC4243" w:rsidRDefault="00FC4243" w:rsidP="00FC4243">
      <w:pPr>
        <w:jc w:val="center"/>
        <w:rPr>
          <w:rFonts w:ascii="Times New Roman" w:hAnsi="Times New Roman" w:cs="Times New Roman"/>
          <w:b/>
          <w:sz w:val="28"/>
        </w:rPr>
      </w:pPr>
    </w:p>
    <w:p w:rsidR="00FC4243" w:rsidRDefault="00FC4243" w:rsidP="00FC4243">
      <w:pPr>
        <w:rPr>
          <w:rFonts w:ascii="Times New Roman" w:hAnsi="Times New Roman" w:cs="Times New Roman"/>
          <w:b/>
          <w:sz w:val="28"/>
        </w:rPr>
      </w:pPr>
    </w:p>
    <w:p w:rsidR="00FC4243" w:rsidRDefault="00FC4243" w:rsidP="00FC4243">
      <w:pPr>
        <w:jc w:val="center"/>
        <w:rPr>
          <w:rFonts w:ascii="Times New Roman" w:hAnsi="Times New Roman" w:cs="Times New Roman"/>
          <w:b/>
          <w:sz w:val="28"/>
        </w:rPr>
      </w:pPr>
    </w:p>
    <w:p w:rsidR="00FC4243" w:rsidRPr="00FC4243" w:rsidRDefault="00FC4243" w:rsidP="00FC4243">
      <w:pPr>
        <w:jc w:val="center"/>
        <w:rPr>
          <w:rFonts w:ascii="Times New Roman" w:hAnsi="Times New Roman" w:cs="Times New Roman"/>
          <w:sz w:val="32"/>
        </w:rPr>
      </w:pPr>
      <w:r w:rsidRPr="00FC4243">
        <w:rPr>
          <w:rFonts w:ascii="Times New Roman" w:hAnsi="Times New Roman" w:cs="Times New Roman"/>
          <w:sz w:val="32"/>
        </w:rPr>
        <w:t xml:space="preserve">Доклад к педагогическому совету </w:t>
      </w:r>
    </w:p>
    <w:p w:rsidR="00FC4243" w:rsidRPr="00FC4243" w:rsidRDefault="00FC4243" w:rsidP="00FC4243">
      <w:pPr>
        <w:jc w:val="center"/>
        <w:rPr>
          <w:rFonts w:ascii="Times New Roman" w:hAnsi="Times New Roman" w:cs="Times New Roman"/>
          <w:sz w:val="32"/>
        </w:rPr>
      </w:pPr>
      <w:r w:rsidRPr="00FC4243">
        <w:rPr>
          <w:rFonts w:ascii="Times New Roman" w:hAnsi="Times New Roman" w:cs="Times New Roman"/>
          <w:sz w:val="32"/>
        </w:rPr>
        <w:t>по теме:</w:t>
      </w:r>
    </w:p>
    <w:p w:rsidR="00FC4243" w:rsidRDefault="00FC4243" w:rsidP="00FC4243">
      <w:pPr>
        <w:pStyle w:val="a3"/>
        <w:spacing w:before="0" w:beforeAutospacing="0" w:after="0" w:afterAutospacing="0"/>
        <w:jc w:val="center"/>
        <w:rPr>
          <w:bCs/>
          <w:iCs/>
          <w:color w:val="000000"/>
          <w:sz w:val="32"/>
          <w:szCs w:val="36"/>
        </w:rPr>
      </w:pPr>
      <w:r>
        <w:rPr>
          <w:bCs/>
          <w:iCs/>
          <w:color w:val="000000"/>
          <w:sz w:val="32"/>
          <w:szCs w:val="36"/>
        </w:rPr>
        <w:t xml:space="preserve">«Коллекционирование – одна из моделей </w:t>
      </w:r>
    </w:p>
    <w:p w:rsidR="00FC4243" w:rsidRDefault="00FC4243" w:rsidP="00FC4243">
      <w:pPr>
        <w:pStyle w:val="a3"/>
        <w:spacing w:before="0" w:beforeAutospacing="0" w:after="0" w:afterAutospacing="0"/>
        <w:jc w:val="center"/>
        <w:rPr>
          <w:bCs/>
          <w:iCs/>
          <w:color w:val="000000"/>
          <w:sz w:val="32"/>
          <w:szCs w:val="36"/>
        </w:rPr>
      </w:pPr>
      <w:r>
        <w:rPr>
          <w:bCs/>
          <w:iCs/>
          <w:color w:val="000000"/>
          <w:sz w:val="32"/>
          <w:szCs w:val="36"/>
        </w:rPr>
        <w:t>исследовательской деятельности детей»</w:t>
      </w: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  <w:bookmarkStart w:id="0" w:name="_GoBack"/>
      <w:bookmarkEnd w:id="0"/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Pr="00B95A19" w:rsidRDefault="00FC4243" w:rsidP="00FC4243">
      <w:pPr>
        <w:jc w:val="right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>Подготовила воспитатель:</w:t>
      </w:r>
    </w:p>
    <w:p w:rsidR="00FC4243" w:rsidRPr="00B95A19" w:rsidRDefault="00FC4243" w:rsidP="00FC4243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B95A19">
        <w:rPr>
          <w:rFonts w:ascii="Times New Roman" w:hAnsi="Times New Roman" w:cs="Times New Roman"/>
          <w:sz w:val="28"/>
        </w:rPr>
        <w:t>Колтышова</w:t>
      </w:r>
      <w:proofErr w:type="spellEnd"/>
      <w:r w:rsidRPr="00B95A19">
        <w:rPr>
          <w:rFonts w:ascii="Times New Roman" w:hAnsi="Times New Roman" w:cs="Times New Roman"/>
          <w:sz w:val="28"/>
        </w:rPr>
        <w:t xml:space="preserve"> Т.В.</w:t>
      </w:r>
    </w:p>
    <w:p w:rsidR="00FC4243" w:rsidRDefault="00FC4243" w:rsidP="00FC4243">
      <w:pPr>
        <w:pStyle w:val="a3"/>
        <w:spacing w:before="0" w:beforeAutospacing="0" w:after="0" w:afterAutospacing="0"/>
        <w:jc w:val="right"/>
        <w:rPr>
          <w:bCs/>
          <w:iCs/>
          <w:color w:val="000000"/>
          <w:sz w:val="32"/>
          <w:szCs w:val="36"/>
        </w:rPr>
      </w:pPr>
    </w:p>
    <w:p w:rsidR="00FC4243" w:rsidRDefault="00FC4243" w:rsidP="00FC4243">
      <w:pPr>
        <w:pStyle w:val="a3"/>
        <w:spacing w:before="0" w:beforeAutospacing="0" w:after="0" w:afterAutospacing="0"/>
        <w:jc w:val="right"/>
        <w:rPr>
          <w:bCs/>
          <w:iCs/>
          <w:color w:val="000000"/>
          <w:sz w:val="32"/>
          <w:szCs w:val="36"/>
        </w:rPr>
      </w:pPr>
    </w:p>
    <w:p w:rsidR="00FC4243" w:rsidRDefault="00FC4243" w:rsidP="00FC4243">
      <w:pPr>
        <w:pStyle w:val="a3"/>
        <w:spacing w:before="0" w:beforeAutospacing="0" w:after="0" w:afterAutospacing="0"/>
        <w:jc w:val="right"/>
        <w:rPr>
          <w:bCs/>
          <w:iCs/>
          <w:color w:val="000000"/>
          <w:sz w:val="32"/>
          <w:szCs w:val="36"/>
        </w:rPr>
      </w:pPr>
    </w:p>
    <w:p w:rsidR="00FC4243" w:rsidRDefault="00FC4243" w:rsidP="00FC4243">
      <w:pPr>
        <w:pStyle w:val="a3"/>
        <w:spacing w:before="0" w:beforeAutospacing="0" w:after="0" w:afterAutospacing="0"/>
        <w:jc w:val="right"/>
        <w:rPr>
          <w:bCs/>
          <w:iCs/>
          <w:color w:val="000000"/>
          <w:sz w:val="32"/>
          <w:szCs w:val="36"/>
        </w:rPr>
      </w:pPr>
    </w:p>
    <w:p w:rsidR="00FC4243" w:rsidRDefault="00FC4243" w:rsidP="00FC4243">
      <w:pPr>
        <w:pStyle w:val="a3"/>
        <w:spacing w:before="0" w:beforeAutospacing="0" w:after="0" w:afterAutospacing="0"/>
        <w:jc w:val="center"/>
        <w:rPr>
          <w:bCs/>
          <w:iCs/>
          <w:color w:val="000000"/>
          <w:sz w:val="32"/>
          <w:szCs w:val="36"/>
        </w:rPr>
      </w:pPr>
      <w:r>
        <w:rPr>
          <w:bCs/>
          <w:iCs/>
          <w:color w:val="000000"/>
          <w:sz w:val="32"/>
          <w:szCs w:val="36"/>
        </w:rPr>
        <w:t>20.01.2022</w:t>
      </w: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FC4243" w:rsidRDefault="00FC4243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</w:rPr>
      </w:pPr>
    </w:p>
    <w:p w:rsidR="009875C9" w:rsidRPr="00214363" w:rsidRDefault="009875C9" w:rsidP="00573E61">
      <w:pPr>
        <w:pStyle w:val="a3"/>
        <w:spacing w:before="0" w:beforeAutospacing="0" w:after="0" w:afterAutospacing="0"/>
        <w:rPr>
          <w:bCs/>
          <w:iCs/>
          <w:color w:val="000000"/>
          <w:sz w:val="32"/>
          <w:szCs w:val="36"/>
          <w:shd w:val="clear" w:color="auto" w:fill="F5F5F5"/>
        </w:rPr>
      </w:pPr>
      <w:r w:rsidRPr="00214363">
        <w:rPr>
          <w:bCs/>
          <w:iCs/>
          <w:color w:val="000000"/>
          <w:sz w:val="32"/>
          <w:szCs w:val="36"/>
        </w:rPr>
        <w:t>В Китае говорят</w:t>
      </w:r>
      <w:r w:rsidRPr="00214363">
        <w:rPr>
          <w:bCs/>
          <w:iCs/>
          <w:color w:val="000000"/>
          <w:sz w:val="32"/>
          <w:szCs w:val="36"/>
          <w:shd w:val="clear" w:color="auto" w:fill="FFFFFF" w:themeFill="background1"/>
        </w:rPr>
        <w:t xml:space="preserve">: “Кто имеет увлечение, проживает две </w:t>
      </w:r>
      <w:r w:rsidRPr="00214363">
        <w:rPr>
          <w:bCs/>
          <w:iCs/>
          <w:color w:val="000000"/>
          <w:sz w:val="32"/>
          <w:szCs w:val="36"/>
        </w:rPr>
        <w:t>жизни”</w:t>
      </w:r>
    </w:p>
    <w:p w:rsidR="009875C9" w:rsidRDefault="009875C9" w:rsidP="00DE1EC0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A40DBF" w:rsidRPr="00DE1EC0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b/>
          <w:bCs/>
          <w:sz w:val="28"/>
          <w:szCs w:val="28"/>
        </w:rPr>
        <w:t>Цель:</w:t>
      </w:r>
      <w:r w:rsidRPr="00DE1EC0">
        <w:rPr>
          <w:sz w:val="28"/>
          <w:szCs w:val="28"/>
        </w:rPr>
        <w:t> развитие познавательно-исследовательской деятельности у детей дошкольного возраста   через коллекционирование.</w:t>
      </w:r>
    </w:p>
    <w:p w:rsidR="00A40DBF" w:rsidRPr="00DE1EC0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b/>
          <w:bCs/>
          <w:sz w:val="28"/>
          <w:szCs w:val="28"/>
        </w:rPr>
        <w:t>Задачи:</w:t>
      </w:r>
    </w:p>
    <w:p w:rsidR="00A40DBF" w:rsidRPr="00DE1EC0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sz w:val="28"/>
          <w:szCs w:val="28"/>
        </w:rPr>
        <w:t>развивать эмоционально-познавательное отношение к окружающему миру;</w:t>
      </w:r>
    </w:p>
    <w:p w:rsidR="00A40DBF" w:rsidRPr="00DE1EC0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sz w:val="28"/>
          <w:szCs w:val="28"/>
        </w:rPr>
        <w:t>закреплять умения детей наблюдать, сравнивать, анализировать, обобщать, выделять главное;</w:t>
      </w:r>
    </w:p>
    <w:p w:rsidR="00A40DBF" w:rsidRPr="00DE1EC0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sz w:val="28"/>
          <w:szCs w:val="28"/>
        </w:rPr>
        <w:t>развивать тво</w:t>
      </w:r>
      <w:r w:rsidR="00947982" w:rsidRPr="00DE1EC0">
        <w:rPr>
          <w:sz w:val="28"/>
          <w:szCs w:val="28"/>
        </w:rPr>
        <w:t>рческий потенциал воспитанников</w:t>
      </w:r>
      <w:r w:rsidRPr="00DE1EC0">
        <w:rPr>
          <w:sz w:val="28"/>
          <w:szCs w:val="28"/>
        </w:rPr>
        <w:t>;</w:t>
      </w:r>
    </w:p>
    <w:p w:rsidR="00A40DBF" w:rsidRPr="00DE1EC0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sz w:val="28"/>
          <w:szCs w:val="28"/>
        </w:rPr>
        <w:t>пополнять предметно-развивающую среду материалами коллекционирования;</w:t>
      </w:r>
    </w:p>
    <w:p w:rsidR="00A40DBF" w:rsidRDefault="00A40DBF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sz w:val="28"/>
          <w:szCs w:val="28"/>
        </w:rPr>
        <w:t>организовать детско-взрослое сообщество по интересу.</w:t>
      </w:r>
    </w:p>
    <w:p w:rsidR="00186866" w:rsidRPr="00DE1EC0" w:rsidRDefault="00186866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</w:p>
    <w:p w:rsidR="00B66B6B" w:rsidRPr="00733027" w:rsidRDefault="00B66B6B" w:rsidP="00844A15">
      <w:pPr>
        <w:shd w:val="clear" w:color="auto" w:fill="FFFFFF" w:themeFill="background1"/>
        <w:spacing w:before="45" w:after="0" w:line="360" w:lineRule="auto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Познавательно-исследовательская деятельность - это одно из</w:t>
      </w:r>
    </w:p>
    <w:p w:rsidR="00947982" w:rsidRPr="00DE1EC0" w:rsidRDefault="00B66B6B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733027">
        <w:rPr>
          <w:sz w:val="28"/>
          <w:szCs w:val="28"/>
        </w:rPr>
        <w:t>естественных, ярко проявляемых дошкольниками направлений деятельности.</w:t>
      </w:r>
    </w:p>
    <w:p w:rsidR="00947982" w:rsidRPr="00DE1EC0" w:rsidRDefault="00947982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DE1EC0">
        <w:rPr>
          <w:sz w:val="28"/>
          <w:szCs w:val="28"/>
          <w:shd w:val="clear" w:color="auto" w:fill="FFFFFF"/>
        </w:rPr>
        <w:t>Педагоги детского сада большое внимание уделяют развитию познавательной активности дошкольников. Познавательная активность, сформированная в период дошкольного детства, является важной движущей силой развития ребенка, и определяется как стремление к наиболее полному познанию предметов и явлений окружающего мира.</w:t>
      </w:r>
    </w:p>
    <w:p w:rsidR="00972F1B" w:rsidRDefault="00947982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DE1EC0">
        <w:rPr>
          <w:sz w:val="28"/>
          <w:szCs w:val="28"/>
          <w:shd w:val="clear" w:color="auto" w:fill="FFFFFF"/>
        </w:rPr>
        <w:t xml:space="preserve">Изучая окружающий мир, ребенок одновременно создает свой собственный мир, формирует свой образ, определенную систему отношений с окружающими – со сверстниками и со взрослыми. Поэтому для сохранения субкультуры ребенка необходимо создание соответствующей развивающей среды, в которой бы ребенок чувствовал себя востребованным. </w:t>
      </w:r>
    </w:p>
    <w:p w:rsidR="00972F1B" w:rsidRPr="00972F1B" w:rsidRDefault="00972F1B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Дети дошкольного возраста – настоящие исследователи, простейшие опыты, эксперименты всегда вызывают любопытство и активность.</w:t>
      </w:r>
    </w:p>
    <w:p w:rsidR="00B66B6B" w:rsidRPr="00DE1EC0" w:rsidRDefault="00B66B6B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733027">
        <w:rPr>
          <w:sz w:val="28"/>
          <w:szCs w:val="28"/>
        </w:rPr>
        <w:t>В детях заложена природой тяга к собирательству, а еще точнее, к поиску.</w:t>
      </w:r>
    </w:p>
    <w:p w:rsidR="00947982" w:rsidRPr="00DE1EC0" w:rsidRDefault="00947982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DE1EC0">
        <w:rPr>
          <w:sz w:val="28"/>
          <w:szCs w:val="28"/>
          <w:shd w:val="clear" w:color="auto" w:fill="FFFFFF"/>
        </w:rPr>
        <w:lastRenderedPageBreak/>
        <w:t>Создание коллекций даёт возможность каждому ребёнку взаимодействовать с миром вещей и миром людей, удовлетворяет возрастные потребности детей в познании окружающего мира, даёт ребёнку авторитет среди сверстников и уверенность в своих силах, повышает самооценку.</w:t>
      </w:r>
    </w:p>
    <w:p w:rsidR="00B66B6B" w:rsidRPr="00DE1EC0" w:rsidRDefault="00733027" w:rsidP="00844A1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процессе коллекционирования сначала происходит процесс накопления знаний, далее получаемая информация систематизируется и формируется готовность к осмыслению окружающего мира.</w:t>
      </w:r>
      <w:r w:rsidR="00947982" w:rsidRPr="00DE1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Коллекции п</w:t>
      </w: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r w:rsidR="00947982" w:rsidRPr="00DE1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метов</w:t>
      </w: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придают своеобразие игровому, речевому и художественному творчеству, активизируют имеющиеся представления.</w:t>
      </w:r>
    </w:p>
    <w:p w:rsidR="00947982" w:rsidRPr="00733027" w:rsidRDefault="00947982" w:rsidP="00844A1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взрослых - не только увлечь малыша идеей создания коллекции, но и всячески помогать ему в этом. Поскольку польза от такого рода деятельности неоспорима и неоценима.</w:t>
      </w:r>
    </w:p>
    <w:p w:rsidR="00733027" w:rsidRPr="00733027" w:rsidRDefault="00733027" w:rsidP="00844A1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3027" w:rsidRPr="00733027" w:rsidRDefault="00733027" w:rsidP="00844A15">
      <w:pPr>
        <w:shd w:val="clear" w:color="auto" w:fill="FFFFFF"/>
        <w:spacing w:before="45" w:after="0" w:line="36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коллекционирования развиваются внимание,</w:t>
      </w:r>
    </w:p>
    <w:p w:rsidR="00733027" w:rsidRPr="00733027" w:rsidRDefault="00733027" w:rsidP="00844A1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память, мышление, умение наблюдать, сравнивать, анализировать, обобщать, выделять главное, комбинировать. Коллекционирование расширяет кругозор детей, развивает их познавательную активность, развиваются способности ребенка, являющиеся ступеньками к творчеству.</w:t>
      </w:r>
    </w:p>
    <w:p w:rsidR="00733027" w:rsidRPr="00733027" w:rsidRDefault="00733027" w:rsidP="00844A15">
      <w:pPr>
        <w:shd w:val="clear" w:color="auto" w:fill="FFFFFF"/>
        <w:spacing w:before="45" w:after="0" w:line="36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проблемы в установлении взаимоотношений с детьми</w:t>
      </w:r>
    </w:p>
    <w:p w:rsidR="00733027" w:rsidRPr="00DE1EC0" w:rsidRDefault="00733027" w:rsidP="00844A1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преодолеть, если найти общее дело, позволяющее совместить интересы ребенка и взрослого. Актуальна это, когда в группе есть дети с неровным поведением, двигательно-активные, тревожные, малообщительные и застенчивые.</w:t>
      </w:r>
    </w:p>
    <w:p w:rsidR="00733027" w:rsidRPr="00DE1EC0" w:rsidRDefault="00733027" w:rsidP="00844A1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Первоначальный интерес к коллекционированию появляется у детей уже во второй младшей группе. Поэтому в группе должно быть отведено место для выставки объектов, и хранения коллекции. Целесообразнее если коллекции в детском саду служат не просто образцами, а объектами, с которыми ребенок имеет возможность играть, постоянно подбирать группы по цвету, размеру, </w:t>
      </w: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форме, конструировать, экспериментировать, сравнивать. Поэтому очень важно размещать коллекции так, чтобы они были доступны детям. </w:t>
      </w:r>
    </w:p>
    <w:p w:rsidR="00733027" w:rsidRPr="00DE1EC0" w:rsidRDefault="00733027" w:rsidP="00844A1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помощью коллекций можно передать в увлекательной форме информацию о мире природы, побуждая малышей создавать копилки, связанные с наблюдениями детей на прогулках </w:t>
      </w:r>
      <w:r w:rsidRPr="00DE1EC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(«Подарки осени, зимы, весны, лета»)</w:t>
      </w: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Осень - это красивые листья, красные ягоды рябины, зарисовки осеннего дождя и луж; зима - это лёгкие снежинки и веточки новогодней ели, зарисовки весёлых зимних забав. 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Работая над выявлением и поддержанием первых избирательных интересов у детей в среднем возрасте, можно организовать и расширить уголок коллекционирования. Здесь дети могут работать с коллекциями, собранными по их личным интересам. 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В данном случае можно говорить о длительных коллекциях. Это могут быть коллекции природного материала, бумаги, тканей, фантиков, открыток, фотографий и т.д., экспонаты которых можно трогать, нюхать, рассматривать. С экспонатами можно играть, это очень привлекает детей. 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Во время прогулок, играя в песочнице, можно провести “раскопки” вместе с детьми. Вы обязательно обнаружите несколько гладких камешков. Откуда они могли взяться? И почему они такие гладкие? Это может стать началом познавательной коллекции - коллекции камней. Коллекция будет пополняться после прогулок и после выходных, после отдыха детей на море. 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Интересно будет ощупывать камешки, стучать ими друг о друга или о различные предметы, раскладывать камни по цвету, размеру, весу. Детям интересно проводить игры и опыты с камнями,</w:t>
      </w:r>
      <w:r w:rsidR="00186866">
        <w:rPr>
          <w:color w:val="000000" w:themeColor="text1"/>
          <w:sz w:val="28"/>
          <w:szCs w:val="28"/>
        </w:rPr>
        <w:t xml:space="preserve"> чтобы лучше узнать их свойства</w:t>
      </w:r>
      <w:r w:rsidRPr="00DE1EC0">
        <w:rPr>
          <w:color w:val="000000" w:themeColor="text1"/>
          <w:sz w:val="28"/>
          <w:szCs w:val="28"/>
        </w:rPr>
        <w:t xml:space="preserve">. Играя с камушками, дошкольники имеют возможность пополнить знания о разнообразии и особенностях камней, закрепить количественный и порядковый счет. Как вариант экологического воспитания можно собрать коллекцию листьев с разных растений. Изготовить с детьми </w:t>
      </w:r>
      <w:r w:rsidRPr="00DE1EC0">
        <w:rPr>
          <w:color w:val="000000" w:themeColor="text1"/>
          <w:sz w:val="28"/>
          <w:szCs w:val="28"/>
        </w:rPr>
        <w:lastRenderedPageBreak/>
        <w:t>дидактическое лото из сухих листьев. Поговорите с родителями и после летних отпусков группа пополниться коллекцией ракушек. Дети считают количество, делят и классифицируют их по определенным признакам, составляют композиции, наслаждаясь красотой. 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При организации работы необходимо было сформировать у детей бережное отношение к коллекции.</w:t>
      </w:r>
    </w:p>
    <w:p w:rsidR="00733027" w:rsidRPr="00DE1EC0" w:rsidRDefault="00733027" w:rsidP="00844A1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Собирая коллекцию, дети становятся внимательнее к мелочам и узнают о простых вещах гораздо больше, чем другие. Результатом работы станут разнообразные коллекции: «Мир морей и океанов», «Мир насекомых», «Мир камней и минералов», «Путешествие в мир Динозавров», «Бабочки». При создании коллекции магнитов «Города России», дети познакомятся с географией, отмечая на карте города нашей страны; составят творческие рассказы о том, где они успели попутешествовать с родителями; отметят климатические особенности разных регионов; организуют сюжетную игру «Путешествие» и т.д. На занятиях по конструированию может появится макет любой экоси</w:t>
      </w:r>
      <w:r w:rsid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темы. Например, доисторического мира с динозаврами. (Фигурки из бумаги). Это может стать основой мини-музея экологической направленности. Когда в группе собрано множество разных коллекции камней, ракушек, листьев, шишек, семян и плодов растений, злаков, есть коллекция орехов, динозавров, марок, открыток, переливающихся </w:t>
      </w:r>
      <w:proofErr w:type="spellStart"/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календариков</w:t>
      </w:r>
      <w:proofErr w:type="spellEnd"/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 металлов, коллекции (фотографии животных, птиц, обитателей подводного мира), стоит организовать увлекательную игру. </w:t>
      </w:r>
    </w:p>
    <w:p w:rsidR="00733027" w:rsidRPr="00DE1EC0" w:rsidRDefault="00733027" w:rsidP="00844A1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Коллективные (групповые) – это коллекции, собранные в группе с помощью воспитателей, детей и родителей. Инициатором групповых коллекций выступает педагог. Тематика коллективных коллекций отражает программное содержание познавательного развития, подчинена реализации комплексно- тематического планирования работы с детьми и интеграции различных образовательных областей. Коллективное коллекционирование осуществляется в рамках подготовки </w:t>
      </w:r>
      <w:r w:rsidRPr="00DE1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 праздникам. Например, коллекция: «Собака – наш друг», благодаря которой дети больше узнают о собаках, породах, о ее роли в жизни человека, привычках собак разных пород, об условиях содержания и назначения собак. Дети вместе с родителями готовят книги о своих питомцах, приносят фотографии, игрушки собак. Во время непосредственной образовательной деятельности дети рисуют и лепят животных, придумывают рассказы о них, говорят об условиях содержания и т.д. В организации этих видов деятельности помогают созданные коллекции. 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Стоит собрать с детьми коллекцию изделий народных промыслов и коллекцию “Что было до…”. Эти коллекции позволили бы приобщить детей к истокам русской культуры, и познакомить детей с историей создания и усовершенствования таких привычных для нас предметов, как ручка, калькулятор, автомобиль и другие. На основе данной коллекции с детьми возможно проведение дидактической игры «Опиши», экспериментальная деятельность по обследованию качества тканей, используемой при создании костюма. Можно с детьми послушать и выучить стихи и песни разных народов, рассказать о традициях, обычаях людей, придумать творческие рассказы и т. д. </w:t>
      </w:r>
    </w:p>
    <w:p w:rsidR="00733027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Коллекции дополнят художественная и научная литература, детские энциклопедии, альбомы и журналы, в которых находится познавательная информация об экспонатах коллекций.</w:t>
      </w:r>
    </w:p>
    <w:p w:rsidR="001218A7" w:rsidRDefault="001218A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</w:p>
    <w:p w:rsidR="001218A7" w:rsidRDefault="001218A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Напомню, что данный вид организации детской деятельности предполагает тесное сотрудничество с семьей, ее активное вовлечение и посильное участие в процессе создания коллекций, предполагает неисчерпаемый обмен информацией о собранных экспонатах, участие в их изготовлении. Так же на основе новых Федеральных образовательных требований к Образовательной программе дошкольного образовательного учреждения произошли изменения в структуре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-образовательного процесса. В связи с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этим обязательная часть Образовательной программы должна включать время, отведенное на взаимодействие с семьями детей по реализации основной образовательной программы дошкольного учреждения. А для того, чтобы реализовать это взаимодействие, конечно от воспитателя потребуется много усилий и творческих вложений. Воспитателю придется снабжать родителей надлежащей информацией, проводить наглядную информационную агитацию о всевозможных вариантах участия родителей в создании коллекций. </w:t>
      </w:r>
    </w:p>
    <w:p w:rsidR="00733027" w:rsidRPr="00DE1EC0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 xml:space="preserve">Итак, данная форма </w:t>
      </w:r>
      <w:r w:rsidRPr="00573E61">
        <w:rPr>
          <w:color w:val="000000" w:themeColor="text1"/>
          <w:sz w:val="28"/>
          <w:szCs w:val="28"/>
          <w:shd w:val="clear" w:color="auto" w:fill="FFFFFF" w:themeFill="background1"/>
        </w:rPr>
        <w:t>работы</w:t>
      </w:r>
      <w:r w:rsidR="009875C9" w:rsidRPr="00573E61">
        <w:rPr>
          <w:color w:val="000000"/>
          <w:sz w:val="36"/>
          <w:szCs w:val="36"/>
          <w:shd w:val="clear" w:color="auto" w:fill="FFFFFF" w:themeFill="background1"/>
        </w:rPr>
        <w:t xml:space="preserve"> </w:t>
      </w:r>
      <w:r w:rsidR="009875C9" w:rsidRPr="00573E61">
        <w:rPr>
          <w:color w:val="000000"/>
          <w:sz w:val="28"/>
          <w:szCs w:val="36"/>
          <w:shd w:val="clear" w:color="auto" w:fill="FFFFFF" w:themeFill="background1"/>
        </w:rPr>
        <w:t>показала, что</w:t>
      </w:r>
      <w:r w:rsidRPr="009875C9">
        <w:rPr>
          <w:color w:val="000000" w:themeColor="text1"/>
          <w:sz w:val="22"/>
          <w:szCs w:val="28"/>
        </w:rPr>
        <w:t xml:space="preserve"> </w:t>
      </w:r>
      <w:r w:rsidRPr="00DE1EC0">
        <w:rPr>
          <w:color w:val="000000" w:themeColor="text1"/>
          <w:sz w:val="28"/>
          <w:szCs w:val="28"/>
        </w:rPr>
        <w:t xml:space="preserve">очень многое </w:t>
      </w:r>
      <w:r w:rsidR="009875C9" w:rsidRPr="00DE1EC0">
        <w:rPr>
          <w:color w:val="000000" w:themeColor="text1"/>
          <w:sz w:val="28"/>
          <w:szCs w:val="28"/>
        </w:rPr>
        <w:t xml:space="preserve">дает </w:t>
      </w:r>
      <w:r w:rsidRPr="00DE1EC0">
        <w:rPr>
          <w:color w:val="000000" w:themeColor="text1"/>
          <w:sz w:val="28"/>
          <w:szCs w:val="28"/>
        </w:rPr>
        <w:t>детям и взрослым, в первую очередь расширяет кругозор детей, углубляет и систематизирует знания, так необходимые для обучения в школе, так же дети стали любознательными, активными, все больше интересовались новым, неизвестным в окружающем мире, задавая все больше вопросов. В процессе коллекционирования дети принимали заинтересованное участие в образовательном процессе.</w:t>
      </w:r>
    </w:p>
    <w:p w:rsidR="00733027" w:rsidRDefault="00733027" w:rsidP="00844A15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 w:themeColor="text1"/>
          <w:sz w:val="28"/>
          <w:szCs w:val="28"/>
        </w:rPr>
      </w:pPr>
      <w:r w:rsidRPr="00DE1EC0">
        <w:rPr>
          <w:color w:val="000000" w:themeColor="text1"/>
          <w:sz w:val="28"/>
          <w:szCs w:val="28"/>
        </w:rPr>
        <w:t>Достоинством коллекционирования можно также считать его интегрированность, то есть связь с занятиями по формированию элементарных математических представлений, познанием окружающего мира, экологическим воспитанием, сенсорным развитием.</w:t>
      </w:r>
    </w:p>
    <w:p w:rsidR="009875C9" w:rsidRPr="00844A15" w:rsidRDefault="009875C9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gramStart"/>
      <w:r w:rsidRPr="00844A15">
        <w:rPr>
          <w:color w:val="000000"/>
          <w:sz w:val="28"/>
          <w:szCs w:val="28"/>
        </w:rPr>
        <w:t>Современные  требования</w:t>
      </w:r>
      <w:proofErr w:type="gramEnd"/>
      <w:r w:rsidRPr="00844A15">
        <w:rPr>
          <w:color w:val="000000"/>
          <w:sz w:val="28"/>
          <w:szCs w:val="28"/>
        </w:rPr>
        <w:t>, предъявляемые государством к качеству образовательно – воспитательной деятельности в детском саду, подразумевают, что педагог должен владеть необходимыми образовательными технологиями.</w:t>
      </w:r>
    </w:p>
    <w:p w:rsidR="009875C9" w:rsidRPr="00844A15" w:rsidRDefault="009875C9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4A15">
        <w:rPr>
          <w:b/>
          <w:bCs/>
          <w:color w:val="000000"/>
          <w:sz w:val="28"/>
          <w:szCs w:val="28"/>
        </w:rPr>
        <w:t>Технология</w:t>
      </w:r>
      <w:r w:rsidRPr="00844A15">
        <w:rPr>
          <w:color w:val="000000"/>
          <w:sz w:val="28"/>
          <w:szCs w:val="28"/>
        </w:rPr>
        <w:t> происходит от греческих слов «мастерство, искусство» и «закон, наука» - это </w:t>
      </w:r>
      <w:r w:rsidRPr="00844A15">
        <w:rPr>
          <w:b/>
          <w:bCs/>
          <w:color w:val="000000"/>
          <w:sz w:val="28"/>
          <w:szCs w:val="28"/>
        </w:rPr>
        <w:t>наука о мастерстве.</w:t>
      </w:r>
    </w:p>
    <w:p w:rsidR="009875C9" w:rsidRPr="00844A15" w:rsidRDefault="009875C9" w:rsidP="00844A1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4A15">
        <w:rPr>
          <w:b/>
          <w:bCs/>
          <w:color w:val="000000"/>
          <w:sz w:val="28"/>
          <w:szCs w:val="28"/>
        </w:rPr>
        <w:t>Педагогическая технология </w:t>
      </w:r>
      <w:r w:rsidRPr="00844A15">
        <w:rPr>
          <w:color w:val="000000"/>
          <w:sz w:val="28"/>
          <w:szCs w:val="28"/>
        </w:rPr>
        <w:t xml:space="preserve">– это система функционирования всех компонентов педагогического процесса, построенных на научной основе, запрограммированная во времени и пространстве и приводящая к намеченным результатам (Г.К. </w:t>
      </w:r>
      <w:proofErr w:type="spellStart"/>
      <w:r w:rsidRPr="00844A15">
        <w:rPr>
          <w:color w:val="000000"/>
          <w:sz w:val="28"/>
          <w:szCs w:val="28"/>
        </w:rPr>
        <w:t>Селевко</w:t>
      </w:r>
      <w:proofErr w:type="spellEnd"/>
      <w:r w:rsidRPr="00844A15">
        <w:rPr>
          <w:color w:val="000000"/>
          <w:sz w:val="28"/>
          <w:szCs w:val="28"/>
        </w:rPr>
        <w:t>).</w:t>
      </w:r>
      <w:r w:rsidRPr="00844A15">
        <w:rPr>
          <w:color w:val="000000"/>
          <w:sz w:val="28"/>
          <w:szCs w:val="28"/>
        </w:rPr>
        <w:br/>
      </w:r>
      <w:r w:rsidRPr="00844A15">
        <w:rPr>
          <w:b/>
          <w:bCs/>
          <w:color w:val="000000"/>
          <w:sz w:val="28"/>
          <w:szCs w:val="28"/>
        </w:rPr>
        <w:t> </w:t>
      </w:r>
      <w:r w:rsidRPr="00844A15">
        <w:rPr>
          <w:color w:val="000000"/>
          <w:sz w:val="28"/>
          <w:szCs w:val="28"/>
        </w:rPr>
        <w:t xml:space="preserve">Технологию исследовательской деятельность следует рассматривать как </w:t>
      </w:r>
      <w:r w:rsidRPr="00844A15">
        <w:rPr>
          <w:color w:val="000000"/>
          <w:sz w:val="28"/>
          <w:szCs w:val="28"/>
        </w:rPr>
        <w:lastRenderedPageBreak/>
        <w:t>особый вид интеллектуально-творческой деятельности, порождаемый в результате функционирования механизмов поисковой активности</w:t>
      </w:r>
      <w:r w:rsidRPr="00844A15">
        <w:rPr>
          <w:b/>
          <w:bCs/>
          <w:color w:val="000000"/>
          <w:sz w:val="28"/>
          <w:szCs w:val="28"/>
        </w:rPr>
        <w:t> </w:t>
      </w:r>
      <w:r w:rsidRPr="00844A15">
        <w:rPr>
          <w:color w:val="000000"/>
          <w:sz w:val="28"/>
          <w:szCs w:val="28"/>
        </w:rPr>
        <w:t>и строящийся на базе исследовательского поведения.  </w:t>
      </w:r>
      <w:r w:rsidRPr="00844A15">
        <w:rPr>
          <w:color w:val="000000"/>
          <w:sz w:val="28"/>
          <w:szCs w:val="28"/>
        </w:rPr>
        <w:br/>
        <w:t>Эффективным средством для развития п</w:t>
      </w:r>
      <w:r w:rsidR="00844A15">
        <w:rPr>
          <w:color w:val="000000"/>
          <w:sz w:val="28"/>
          <w:szCs w:val="28"/>
        </w:rPr>
        <w:t>ознавательно-</w:t>
      </w:r>
      <w:proofErr w:type="gramStart"/>
      <w:r w:rsidR="00844A15">
        <w:rPr>
          <w:color w:val="000000"/>
          <w:sz w:val="28"/>
          <w:szCs w:val="28"/>
        </w:rPr>
        <w:t>исследовательской </w:t>
      </w:r>
      <w:r w:rsidRPr="00844A15">
        <w:rPr>
          <w:color w:val="000000"/>
          <w:sz w:val="28"/>
          <w:szCs w:val="28"/>
        </w:rPr>
        <w:t xml:space="preserve"> деятельности</w:t>
      </w:r>
      <w:proofErr w:type="gramEnd"/>
      <w:r w:rsidRPr="00844A15">
        <w:rPr>
          <w:color w:val="000000"/>
          <w:sz w:val="28"/>
          <w:szCs w:val="28"/>
        </w:rPr>
        <w:t xml:space="preserve"> у детей дошкольн</w:t>
      </w:r>
      <w:r w:rsidR="0043369B" w:rsidRPr="00844A15">
        <w:rPr>
          <w:color w:val="000000"/>
          <w:sz w:val="28"/>
          <w:szCs w:val="28"/>
        </w:rPr>
        <w:t>ого возраста</w:t>
      </w:r>
      <w:r w:rsidRPr="00844A15">
        <w:rPr>
          <w:color w:val="000000"/>
          <w:sz w:val="28"/>
          <w:szCs w:val="28"/>
        </w:rPr>
        <w:t xml:space="preserve">, </w:t>
      </w:r>
      <w:r w:rsidR="00844A15">
        <w:rPr>
          <w:color w:val="000000"/>
          <w:sz w:val="28"/>
          <w:szCs w:val="28"/>
        </w:rPr>
        <w:t>в чем я убедилась на практике, является </w:t>
      </w:r>
      <w:r w:rsidRPr="00844A15">
        <w:rPr>
          <w:color w:val="000000"/>
          <w:sz w:val="28"/>
          <w:szCs w:val="28"/>
        </w:rPr>
        <w:t>коллекционирование.</w:t>
      </w:r>
    </w:p>
    <w:p w:rsidR="009875C9" w:rsidRPr="00844A15" w:rsidRDefault="009875C9" w:rsidP="009875C9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  <w:r w:rsidRPr="00844A15">
        <w:rPr>
          <w:b/>
          <w:bCs/>
          <w:color w:val="000000"/>
          <w:sz w:val="28"/>
          <w:szCs w:val="28"/>
        </w:rPr>
        <w:t>Цель:</w:t>
      </w:r>
      <w:r w:rsidRPr="00844A15">
        <w:rPr>
          <w:color w:val="000000"/>
          <w:sz w:val="28"/>
          <w:szCs w:val="28"/>
        </w:rPr>
        <w:t> развитие познавательно-исследовательской деятельности у детей дошкольного возраста   через коллекционирование.</w:t>
      </w:r>
    </w:p>
    <w:p w:rsidR="009875C9" w:rsidRPr="00844A15" w:rsidRDefault="009875C9" w:rsidP="009875C9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  <w:r w:rsidRPr="00844A15">
        <w:rPr>
          <w:b/>
          <w:bCs/>
          <w:color w:val="000000"/>
          <w:sz w:val="28"/>
          <w:szCs w:val="28"/>
        </w:rPr>
        <w:t>Задачи:</w:t>
      </w:r>
    </w:p>
    <w:p w:rsidR="009875C9" w:rsidRPr="00844A15" w:rsidRDefault="009875C9" w:rsidP="009875C9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844A15">
        <w:rPr>
          <w:color w:val="000000"/>
          <w:sz w:val="28"/>
          <w:szCs w:val="28"/>
        </w:rPr>
        <w:t>развивать эмоционально-познавательное отношение к окружающему миру;</w:t>
      </w:r>
    </w:p>
    <w:p w:rsidR="009875C9" w:rsidRPr="00844A15" w:rsidRDefault="009875C9" w:rsidP="009875C9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844A15">
        <w:rPr>
          <w:color w:val="000000"/>
          <w:sz w:val="28"/>
          <w:szCs w:val="28"/>
        </w:rPr>
        <w:t>закреплять умения детей наблюдать, сравнивать, анализировать, обобщать, выделять главное;</w:t>
      </w:r>
    </w:p>
    <w:p w:rsidR="009875C9" w:rsidRPr="00844A15" w:rsidRDefault="009875C9" w:rsidP="009875C9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844A15">
        <w:rPr>
          <w:color w:val="000000"/>
          <w:sz w:val="28"/>
          <w:szCs w:val="28"/>
        </w:rPr>
        <w:t xml:space="preserve">развивать творческий потенциал </w:t>
      </w:r>
      <w:proofErr w:type="gramStart"/>
      <w:r w:rsidRPr="00844A15">
        <w:rPr>
          <w:color w:val="000000"/>
          <w:sz w:val="28"/>
          <w:szCs w:val="28"/>
        </w:rPr>
        <w:t>воспитанников  ;</w:t>
      </w:r>
      <w:proofErr w:type="gramEnd"/>
    </w:p>
    <w:p w:rsidR="009875C9" w:rsidRPr="00844A15" w:rsidRDefault="009875C9" w:rsidP="009875C9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844A15">
        <w:rPr>
          <w:color w:val="000000"/>
          <w:sz w:val="28"/>
          <w:szCs w:val="28"/>
        </w:rPr>
        <w:t>пополнять предметно-развивающую среду материалами коллекционирования;</w:t>
      </w:r>
    </w:p>
    <w:p w:rsidR="009875C9" w:rsidRPr="00844A15" w:rsidRDefault="009875C9" w:rsidP="009875C9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844A15">
        <w:rPr>
          <w:color w:val="000000"/>
          <w:sz w:val="28"/>
          <w:szCs w:val="28"/>
        </w:rPr>
        <w:t>организовать детско-взрослое сообщество по интересу.</w:t>
      </w:r>
    </w:p>
    <w:p w:rsidR="009875C9" w:rsidRPr="00844A15" w:rsidRDefault="009875C9" w:rsidP="009875C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75C9" w:rsidRPr="00844A15" w:rsidRDefault="009875C9" w:rsidP="007103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844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работы с коллекцией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br/>
        <w:t>Организация моей  педагогической работы с коллекцией проводится в три этапа: 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4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этап – подготовительный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накопление запаса конкретных представлений о колле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кционировании у детей; 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индивидуальные беседы с детьми по выявлению интересов и потребностей; 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4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этап – основной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побуждение детей к получению информации об объект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ах коллекционирования; 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чтение художественно познавательной ли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тературы, энциклопедий; 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 xml:space="preserve">включение коллекций в организацию совместной 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деятельности с детьми; </w:t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работа по формированию у детей бережного отношения к коллекции. Правила по обращению с коллекцией лучше определять совместно с детьми. 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4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этап – заключительный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Pr="00844A1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организация выставок коллекций, творческих продуктов детей;</w:t>
      </w:r>
      <w:r w:rsidRPr="00844A1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</w:t>
      </w:r>
      <w:r w:rsidRPr="00844A1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</w:r>
      <w:r w:rsidR="00844A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44A15">
        <w:rPr>
          <w:rFonts w:ascii="Times New Roman" w:hAnsi="Times New Roman" w:cs="Times New Roman"/>
          <w:color w:val="000000"/>
          <w:sz w:val="28"/>
          <w:szCs w:val="28"/>
        </w:rPr>
        <w:t>презентация отельных предметов коллекций или коллекции в целом;</w:t>
      </w:r>
      <w:r w:rsidRPr="00844A1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</w:t>
      </w:r>
    </w:p>
    <w:p w:rsidR="007103BB" w:rsidRDefault="007103BB" w:rsidP="007103BB">
      <w:pPr>
        <w:rPr>
          <w:color w:val="000000"/>
          <w:sz w:val="27"/>
          <w:szCs w:val="27"/>
          <w:shd w:val="clear" w:color="auto" w:fill="F5F5F5"/>
        </w:rPr>
      </w:pPr>
    </w:p>
    <w:p w:rsidR="007103BB" w:rsidRPr="00844A15" w:rsidRDefault="007103BB" w:rsidP="007103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A15">
        <w:rPr>
          <w:rStyle w:val="c0"/>
          <w:color w:val="000000"/>
          <w:sz w:val="28"/>
          <w:szCs w:val="28"/>
        </w:rPr>
        <w:t>Литература:</w:t>
      </w:r>
    </w:p>
    <w:p w:rsidR="007103BB" w:rsidRPr="00844A15" w:rsidRDefault="007103BB" w:rsidP="007103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A15">
        <w:rPr>
          <w:rStyle w:val="c0"/>
          <w:color w:val="000000"/>
          <w:sz w:val="28"/>
          <w:szCs w:val="28"/>
        </w:rPr>
        <w:t>1. Интернет-источники</w:t>
      </w:r>
    </w:p>
    <w:p w:rsidR="007103BB" w:rsidRPr="00844A15" w:rsidRDefault="007103BB" w:rsidP="007103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A15">
        <w:rPr>
          <w:rStyle w:val="c0"/>
          <w:color w:val="000000"/>
          <w:sz w:val="28"/>
          <w:szCs w:val="28"/>
        </w:rPr>
        <w:t xml:space="preserve">2. Прохорова С.Ю. "Формирование познавательной компетентности дошкольников в рамках </w:t>
      </w:r>
      <w:proofErr w:type="spellStart"/>
      <w:r w:rsidRPr="00844A15">
        <w:rPr>
          <w:rStyle w:val="c0"/>
          <w:color w:val="000000"/>
          <w:sz w:val="28"/>
          <w:szCs w:val="28"/>
        </w:rPr>
        <w:t>предшкольного</w:t>
      </w:r>
      <w:proofErr w:type="spellEnd"/>
      <w:r w:rsidRPr="00844A15">
        <w:rPr>
          <w:rStyle w:val="c0"/>
          <w:color w:val="000000"/>
          <w:sz w:val="28"/>
          <w:szCs w:val="28"/>
        </w:rPr>
        <w:t xml:space="preserve"> образования". Ульяновск, 2011</w:t>
      </w:r>
    </w:p>
    <w:p w:rsidR="007103BB" w:rsidRPr="00844A15" w:rsidRDefault="007103BB" w:rsidP="007103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A15">
        <w:rPr>
          <w:rStyle w:val="c0"/>
          <w:color w:val="000000"/>
          <w:sz w:val="28"/>
          <w:szCs w:val="28"/>
        </w:rPr>
        <w:lastRenderedPageBreak/>
        <w:t>3. Рыжова Н.А. "Как стать коллекционером" (журнал "Игра и дети" №4 - 2004)</w:t>
      </w:r>
    </w:p>
    <w:p w:rsidR="007103BB" w:rsidRPr="00844A15" w:rsidRDefault="007103BB" w:rsidP="007103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A15">
        <w:rPr>
          <w:rStyle w:val="c0"/>
          <w:color w:val="000000"/>
          <w:sz w:val="28"/>
          <w:szCs w:val="28"/>
        </w:rPr>
        <w:t xml:space="preserve">4. Успех. Совместная деятельность взрослых и детей: основные формы /пособие для педагогов/ руководитель авторского коллектива Н.В. Федина. - </w:t>
      </w:r>
      <w:proofErr w:type="spellStart"/>
      <w:r w:rsidRPr="00844A15">
        <w:rPr>
          <w:rStyle w:val="c0"/>
          <w:color w:val="000000"/>
          <w:sz w:val="28"/>
          <w:szCs w:val="28"/>
        </w:rPr>
        <w:t>М.Просвещение</w:t>
      </w:r>
      <w:proofErr w:type="spellEnd"/>
      <w:r w:rsidRPr="00844A15">
        <w:rPr>
          <w:rStyle w:val="c0"/>
          <w:color w:val="000000"/>
          <w:sz w:val="28"/>
          <w:szCs w:val="28"/>
        </w:rPr>
        <w:t>, 2012</w:t>
      </w:r>
    </w:p>
    <w:p w:rsidR="007103BB" w:rsidRPr="00844A15" w:rsidRDefault="007103BB" w:rsidP="00710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A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Коваленко О. А. </w:t>
      </w:r>
      <w:r w:rsidRPr="00844A1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Коллекционирование как средство развития</w:t>
      </w:r>
      <w:r w:rsidRPr="00844A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исследовательских умений младших школьников / Начальная школа. - 2011. - № 3. - С. 16-19. - </w:t>
      </w:r>
      <w:proofErr w:type="spellStart"/>
      <w:r w:rsidRPr="00844A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Библиогр</w:t>
      </w:r>
      <w:proofErr w:type="spellEnd"/>
      <w:r w:rsidRPr="00844A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.: с. 19</w:t>
      </w:r>
    </w:p>
    <w:sectPr w:rsidR="007103BB" w:rsidRPr="0084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992"/>
    <w:multiLevelType w:val="multilevel"/>
    <w:tmpl w:val="A5E8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309E6"/>
    <w:multiLevelType w:val="multilevel"/>
    <w:tmpl w:val="FA3A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602FB"/>
    <w:multiLevelType w:val="multilevel"/>
    <w:tmpl w:val="2740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42655"/>
    <w:multiLevelType w:val="multilevel"/>
    <w:tmpl w:val="9202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B012C"/>
    <w:multiLevelType w:val="multilevel"/>
    <w:tmpl w:val="638C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07"/>
    <w:rsid w:val="0010708E"/>
    <w:rsid w:val="001218A7"/>
    <w:rsid w:val="00186866"/>
    <w:rsid w:val="00214363"/>
    <w:rsid w:val="0043369B"/>
    <w:rsid w:val="004340A1"/>
    <w:rsid w:val="00477D0D"/>
    <w:rsid w:val="004A2D07"/>
    <w:rsid w:val="00573E61"/>
    <w:rsid w:val="005C5B7D"/>
    <w:rsid w:val="006D6CB6"/>
    <w:rsid w:val="007103BB"/>
    <w:rsid w:val="00733027"/>
    <w:rsid w:val="00844A15"/>
    <w:rsid w:val="00947982"/>
    <w:rsid w:val="00972F1B"/>
    <w:rsid w:val="009875C9"/>
    <w:rsid w:val="00A40DBF"/>
    <w:rsid w:val="00AE7A1E"/>
    <w:rsid w:val="00B459F5"/>
    <w:rsid w:val="00B66B6B"/>
    <w:rsid w:val="00CE2525"/>
    <w:rsid w:val="00DE1EC0"/>
    <w:rsid w:val="00FC4243"/>
    <w:rsid w:val="00FD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3749"/>
  <w15:chartTrackingRefBased/>
  <w15:docId w15:val="{0E16F102-0487-48B1-9EF4-8E4C7E0B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3027"/>
    <w:rPr>
      <w:i/>
      <w:iCs/>
    </w:rPr>
  </w:style>
  <w:style w:type="paragraph" w:customStyle="1" w:styleId="c1">
    <w:name w:val="c1"/>
    <w:basedOn w:val="a"/>
    <w:rsid w:val="0071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03BB"/>
  </w:style>
  <w:style w:type="character" w:styleId="a5">
    <w:name w:val="Strong"/>
    <w:basedOn w:val="a0"/>
    <w:uiPriority w:val="22"/>
    <w:qFormat/>
    <w:rsid w:val="007103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2024-08-08T12:23:00Z</dcterms:created>
  <dcterms:modified xsi:type="dcterms:W3CDTF">2024-09-29T18:23:00Z</dcterms:modified>
</cp:coreProperties>
</file>